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F0A98" w14:textId="7AFF6DAC" w:rsidR="00596F5A" w:rsidRPr="007C5C48" w:rsidRDefault="00596F5A" w:rsidP="00596F5A">
      <w:pPr>
        <w:spacing w:after="0"/>
        <w:jc w:val="center"/>
        <w:rPr>
          <w:rFonts w:ascii="Arial Narrow" w:eastAsia="Times New Roman" w:hAnsi="Arial Narrow" w:cs="Arial"/>
          <w:b/>
          <w:bCs/>
          <w:color w:val="000000"/>
          <w:sz w:val="21"/>
          <w:szCs w:val="21"/>
          <w:lang w:eastAsia="pt-BR"/>
        </w:rPr>
      </w:pPr>
      <w:r w:rsidRPr="007C5C48">
        <w:rPr>
          <w:rFonts w:ascii="Arial Narrow" w:eastAsia="Times New Roman" w:hAnsi="Arial Narrow" w:cs="Arial"/>
          <w:b/>
          <w:bCs/>
          <w:color w:val="000000"/>
          <w:sz w:val="21"/>
          <w:szCs w:val="21"/>
          <w:lang w:eastAsia="pt-BR"/>
        </w:rPr>
        <w:t>MINUTA – ANEXO IV</w:t>
      </w:r>
    </w:p>
    <w:p w14:paraId="3C7F5C3D" w14:textId="7D026E7E" w:rsidR="00436DC2" w:rsidRPr="007C5C48" w:rsidRDefault="00436DC2" w:rsidP="00596F5A">
      <w:pPr>
        <w:spacing w:after="0"/>
        <w:jc w:val="center"/>
        <w:rPr>
          <w:rFonts w:ascii="Arial Narrow" w:eastAsia="Times New Roman" w:hAnsi="Arial Narrow" w:cs="Arial"/>
          <w:b/>
          <w:bCs/>
          <w:color w:val="000000"/>
          <w:sz w:val="21"/>
          <w:szCs w:val="21"/>
          <w:lang w:eastAsia="pt-BR"/>
        </w:rPr>
      </w:pPr>
      <w:r w:rsidRPr="007C5C48">
        <w:rPr>
          <w:rFonts w:ascii="Arial Narrow" w:eastAsia="Times New Roman" w:hAnsi="Arial Narrow" w:cs="Arial"/>
          <w:b/>
          <w:bCs/>
          <w:color w:val="000000"/>
          <w:sz w:val="21"/>
          <w:szCs w:val="21"/>
          <w:lang w:eastAsia="pt-BR"/>
        </w:rPr>
        <w:t>PRO – 02020/2021 – SC 047810</w:t>
      </w:r>
    </w:p>
    <w:p w14:paraId="264666F3" w14:textId="77777777" w:rsidR="00596F5A" w:rsidRPr="007C5C48" w:rsidRDefault="00596F5A" w:rsidP="00596F5A">
      <w:pPr>
        <w:spacing w:after="0"/>
        <w:jc w:val="center"/>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CONTRATO DE PRESTAÇÃO DE SERVIÇOS – CONDIÇÕES ESPECÍFICAS</w:t>
      </w:r>
    </w:p>
    <w:p w14:paraId="75E84A52" w14:textId="77777777" w:rsidR="00596F5A" w:rsidRPr="007C5C48" w:rsidRDefault="00596F5A" w:rsidP="00596F5A">
      <w:pPr>
        <w:spacing w:after="0"/>
        <w:jc w:val="center"/>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6B78280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CONTRATANTES:</w:t>
      </w:r>
    </w:p>
    <w:p w14:paraId="7BA427F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39D70E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CONFEDERAÇÃO NACIONAL DA INDÚSTRIA – CNI</w:t>
      </w:r>
      <w:r w:rsidRPr="007C5C48">
        <w:rPr>
          <w:rFonts w:ascii="Arial Narrow" w:eastAsia="Times New Roman" w:hAnsi="Arial Narrow" w:cs="Arial"/>
          <w:color w:val="000000"/>
          <w:sz w:val="21"/>
          <w:szCs w:val="21"/>
          <w:lang w:eastAsia="pt-BR"/>
        </w:rPr>
        <w:t>, com sede no Setor Bancário Norte, Quadra 01, Bloco C, Edifício Roberto Simonsen, 16º andar, na cidade de Brasília (DF), inscrita no CNPJ sob o nº 33.665.126/0001-34, neste ato representada por _____</w:t>
      </w:r>
    </w:p>
    <w:p w14:paraId="2A01A08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B78BEA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SERVIÇO SOCIAL DA INDÚSTRIA – DEPARTAMENTO NACIONAL – SESI/DN</w:t>
      </w:r>
      <w:r w:rsidRPr="007C5C48">
        <w:rPr>
          <w:rFonts w:ascii="Arial Narrow" w:eastAsia="Times New Roman" w:hAnsi="Arial Narrow" w:cs="Arial"/>
          <w:color w:val="000000"/>
          <w:sz w:val="21"/>
          <w:szCs w:val="21"/>
          <w:lang w:eastAsia="pt-BR"/>
        </w:rPr>
        <w:t>, com sede no Setor Bancário Norte, Quadra 01, Bloco C, Edifício Roberto Simonsen, 8º andar, na cidade de Brasília (DF), inscrito no CNPJ sob o nº 33.641.358/0001-52, neste ato representado por _____.</w:t>
      </w:r>
    </w:p>
    <w:p w14:paraId="0237C5F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0B1994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SERVIÇO NACIONAL DE APRENDIZAGEM INDUSTRIAL – DEPARTAMENTO NACIONAL – SENAI/DN</w:t>
      </w:r>
      <w:r w:rsidRPr="007C5C48">
        <w:rPr>
          <w:rFonts w:ascii="Arial Narrow" w:eastAsia="Times New Roman" w:hAnsi="Arial Narrow" w:cs="Arial"/>
          <w:color w:val="000000"/>
          <w:sz w:val="21"/>
          <w:szCs w:val="21"/>
          <w:lang w:eastAsia="pt-BR"/>
        </w:rPr>
        <w:t>, com sede no Setor Bancário Norte, Quadra 01, Bloco C, Edifício Roberto Simonsen, 5º andar, na cidade de Brasília (DF), inscrito no CNPJ sob o nº 33.564.543/0001-90, neste ato representado por ______</w:t>
      </w:r>
    </w:p>
    <w:p w14:paraId="2850F8E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5699FC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INSTITUTO EUVALDO LODI – NÚCLEO CENTRAL – IEL/NC,</w:t>
      </w:r>
      <w:r w:rsidRPr="007C5C48">
        <w:rPr>
          <w:rFonts w:ascii="Arial Narrow" w:eastAsia="Times New Roman" w:hAnsi="Arial Narrow" w:cs="Arial"/>
          <w:color w:val="000000"/>
          <w:sz w:val="21"/>
          <w:szCs w:val="21"/>
          <w:lang w:eastAsia="pt-BR"/>
        </w:rPr>
        <w:t> com endereço no SBN, Quadra 01, Bloco B, Edifício CNC, Asa Norte, Brasília-DF, inscrita no CNPJ/MF sob o nº 33.938.861/0001-74,neste ato representado por _____.</w:t>
      </w:r>
    </w:p>
    <w:p w14:paraId="0023FB7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F732AC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CONTRATADA:</w:t>
      </w:r>
    </w:p>
    <w:p w14:paraId="003DA5C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80DD16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___________________</w:t>
      </w:r>
      <w:r w:rsidRPr="007C5C48">
        <w:rPr>
          <w:rFonts w:ascii="Arial Narrow" w:eastAsia="Times New Roman" w:hAnsi="Arial Narrow" w:cs="Arial"/>
          <w:color w:val="000000"/>
          <w:sz w:val="21"/>
          <w:szCs w:val="21"/>
          <w:lang w:eastAsia="pt-BR"/>
        </w:rPr>
        <w:t>, estabelecida na Rua ________________, nº____, bairro_______, na cidade de_______ (UF), CEP_______, fone __ ______, inscrita no CNPJ sob o nº ________, inscrição municipal nº ______, que neste ato é representada por__________, cargo/função_______, portador do RG nº_______ e CPF nº_______.</w:t>
      </w:r>
    </w:p>
    <w:p w14:paraId="252858C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17E1CCA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C7471F7" w14:textId="11DE1BA4"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As partes acima identificadas e qualificadas, doravante denominadas simplesmente </w:t>
      </w:r>
      <w:r w:rsidRPr="007C5C48">
        <w:rPr>
          <w:rFonts w:ascii="Arial Narrow" w:eastAsia="Times New Roman" w:hAnsi="Arial Narrow" w:cs="Arial"/>
          <w:b/>
          <w:bCs/>
          <w:color w:val="000000"/>
          <w:sz w:val="21"/>
          <w:szCs w:val="21"/>
          <w:lang w:eastAsia="pt-BR"/>
        </w:rPr>
        <w:t>CONTRATANTE(S)</w:t>
      </w:r>
      <w:r w:rsidRPr="007C5C48">
        <w:rPr>
          <w:rFonts w:ascii="Arial Narrow" w:eastAsia="Times New Roman" w:hAnsi="Arial Narrow" w:cs="Arial"/>
          <w:color w:val="000000"/>
          <w:sz w:val="21"/>
          <w:szCs w:val="21"/>
          <w:lang w:eastAsia="pt-BR"/>
        </w:rPr>
        <w:t>, a primeira e </w:t>
      </w:r>
      <w:r w:rsidRPr="007C5C48">
        <w:rPr>
          <w:rFonts w:ascii="Arial Narrow" w:eastAsia="Times New Roman" w:hAnsi="Arial Narrow" w:cs="Arial"/>
          <w:b/>
          <w:bCs/>
          <w:color w:val="000000"/>
          <w:sz w:val="21"/>
          <w:szCs w:val="21"/>
          <w:lang w:eastAsia="pt-BR"/>
        </w:rPr>
        <w:t>CONTRATADA(S)</w:t>
      </w:r>
      <w:r w:rsidRPr="007C5C48">
        <w:rPr>
          <w:rFonts w:ascii="Arial Narrow" w:eastAsia="Times New Roman" w:hAnsi="Arial Narrow" w:cs="Arial"/>
          <w:color w:val="000000"/>
          <w:sz w:val="21"/>
          <w:szCs w:val="21"/>
          <w:lang w:eastAsia="pt-BR"/>
        </w:rPr>
        <w:t> a segunda, por intermédio de processo licitatório na modalidade de </w:t>
      </w:r>
      <w:r w:rsidRPr="007C5C48">
        <w:rPr>
          <w:rFonts w:ascii="Arial Narrow" w:eastAsia="Times New Roman" w:hAnsi="Arial Narrow" w:cs="Arial"/>
          <w:b/>
          <w:bCs/>
          <w:color w:val="000000"/>
          <w:sz w:val="21"/>
          <w:szCs w:val="21"/>
          <w:lang w:eastAsia="pt-BR"/>
        </w:rPr>
        <w:t xml:space="preserve">PREGÃO Nº </w:t>
      </w:r>
      <w:r w:rsidR="00857C33" w:rsidRPr="007C5C48">
        <w:rPr>
          <w:rFonts w:ascii="Arial Narrow" w:eastAsia="Times New Roman" w:hAnsi="Arial Narrow" w:cs="Arial"/>
          <w:b/>
          <w:bCs/>
          <w:color w:val="000000"/>
          <w:sz w:val="21"/>
          <w:szCs w:val="21"/>
          <w:lang w:eastAsia="pt-BR"/>
        </w:rPr>
        <w:t>22/2021</w:t>
      </w:r>
      <w:r w:rsidRPr="007C5C48">
        <w:rPr>
          <w:rFonts w:ascii="Arial Narrow" w:eastAsia="Times New Roman" w:hAnsi="Arial Narrow" w:cs="Arial"/>
          <w:color w:val="000000"/>
          <w:sz w:val="21"/>
          <w:szCs w:val="21"/>
          <w:lang w:eastAsia="pt-BR"/>
        </w:rPr>
        <w:t>, do tipo </w:t>
      </w:r>
      <w:r w:rsidRPr="007C5C48">
        <w:rPr>
          <w:rFonts w:ascii="Arial Narrow" w:eastAsia="Times New Roman" w:hAnsi="Arial Narrow" w:cs="Arial"/>
          <w:b/>
          <w:bCs/>
          <w:color w:val="000000"/>
          <w:sz w:val="21"/>
          <w:szCs w:val="21"/>
          <w:lang w:eastAsia="pt-BR"/>
        </w:rPr>
        <w:t>MENOR PREÇO</w:t>
      </w:r>
      <w:r w:rsidRPr="007C5C48">
        <w:rPr>
          <w:rFonts w:ascii="Arial Narrow" w:eastAsia="Times New Roman" w:hAnsi="Arial Narrow" w:cs="Arial"/>
          <w:color w:val="000000"/>
          <w:sz w:val="21"/>
          <w:szCs w:val="21"/>
          <w:lang w:eastAsia="pt-BR"/>
        </w:rPr>
        <w:t>, devidamente autorizada pelo </w:t>
      </w:r>
      <w:r w:rsidRPr="007C5C48">
        <w:rPr>
          <w:rFonts w:ascii="Arial Narrow" w:eastAsia="Times New Roman" w:hAnsi="Arial Narrow" w:cs="Arial"/>
          <w:b/>
          <w:bCs/>
          <w:color w:val="000000"/>
          <w:sz w:val="21"/>
          <w:szCs w:val="21"/>
          <w:lang w:eastAsia="pt-BR"/>
        </w:rPr>
        <w:t xml:space="preserve">Processo nº </w:t>
      </w:r>
      <w:r w:rsidR="00857C33" w:rsidRPr="007C5C48">
        <w:rPr>
          <w:rFonts w:ascii="Arial Narrow" w:eastAsia="Times New Roman" w:hAnsi="Arial Narrow" w:cs="Arial"/>
          <w:b/>
          <w:bCs/>
          <w:color w:val="000000"/>
          <w:sz w:val="21"/>
          <w:szCs w:val="21"/>
          <w:lang w:eastAsia="pt-BR"/>
        </w:rPr>
        <w:t>02020/2021</w:t>
      </w:r>
      <w:r w:rsidRPr="007C5C48">
        <w:rPr>
          <w:rFonts w:ascii="Arial Narrow" w:eastAsia="Times New Roman" w:hAnsi="Arial Narrow" w:cs="Arial"/>
          <w:color w:val="000000"/>
          <w:sz w:val="21"/>
          <w:szCs w:val="21"/>
          <w:lang w:eastAsia="pt-BR"/>
        </w:rPr>
        <w:t>, resolvem celebrar o presente instrumento, que se regerá pelos termos do Edital de Licitação e seus Anexos, quando for o caso, pelos Regulamentos de Licitações e Contratos do SESI e do SENAI, devidamente publicados no D.O.U. de 16/09/1998, com as posteriores alterações, publicadas em 26/10/2001, 11/11/2002, 24/02/2006, 11/05/2011 e 23/12/2011, pela proposta do(a)(s) </w:t>
      </w:r>
      <w:r w:rsidRPr="007C5C48">
        <w:rPr>
          <w:rFonts w:ascii="Arial Narrow" w:eastAsia="Times New Roman" w:hAnsi="Arial Narrow" w:cs="Arial"/>
          <w:b/>
          <w:bCs/>
          <w:color w:val="000000"/>
          <w:sz w:val="21"/>
          <w:szCs w:val="21"/>
          <w:lang w:eastAsia="pt-BR"/>
        </w:rPr>
        <w:t>CONTRATADO(A)(S), </w:t>
      </w:r>
      <w:r w:rsidRPr="007C5C48">
        <w:rPr>
          <w:rFonts w:ascii="Arial Narrow" w:eastAsia="Times New Roman" w:hAnsi="Arial Narrow" w:cs="Arial"/>
          <w:color w:val="000000"/>
          <w:sz w:val="21"/>
          <w:szCs w:val="21"/>
          <w:lang w:eastAsia="pt-BR"/>
        </w:rPr>
        <w:t>pelas Condições Gerais da prestação de serviços, e pelas cláusulas e condições deste instrumento:</w:t>
      </w:r>
    </w:p>
    <w:p w14:paraId="2A44E80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3085F91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PRIMEIRA - OBJETO</w:t>
      </w:r>
    </w:p>
    <w:p w14:paraId="1EB2733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3EFB398F" w14:textId="681EF94B" w:rsidR="00596F5A" w:rsidRPr="007C5C48" w:rsidRDefault="00596F5A" w:rsidP="00857C33">
      <w:pPr>
        <w:pStyle w:val="Corpodetexto2"/>
        <w:rPr>
          <w:rFonts w:ascii="Arial Narrow" w:hAnsi="Arial Narrow"/>
          <w:color w:val="000000"/>
          <w:sz w:val="21"/>
          <w:szCs w:val="21"/>
          <w:lang w:eastAsia="pt-BR"/>
        </w:rPr>
      </w:pPr>
      <w:r w:rsidRPr="007C5C48">
        <w:rPr>
          <w:rFonts w:ascii="Arial Narrow" w:hAnsi="Arial Narrow" w:cs="Arial"/>
          <w:color w:val="000000"/>
          <w:sz w:val="21"/>
          <w:szCs w:val="21"/>
          <w:lang w:eastAsia="pt-BR"/>
        </w:rPr>
        <w:t>1.1.</w:t>
      </w:r>
      <w:r w:rsidRPr="007C5C48">
        <w:rPr>
          <w:rFonts w:ascii="Arial Narrow" w:hAnsi="Arial Narrow"/>
          <w:color w:val="000000"/>
          <w:sz w:val="21"/>
          <w:szCs w:val="21"/>
          <w:lang w:eastAsia="pt-BR"/>
        </w:rPr>
        <w:t>        </w:t>
      </w:r>
      <w:r w:rsidRPr="007C5C48">
        <w:rPr>
          <w:rFonts w:ascii="Arial Narrow" w:hAnsi="Arial Narrow" w:cs="Arial"/>
          <w:color w:val="000000"/>
          <w:sz w:val="21"/>
          <w:szCs w:val="21"/>
          <w:lang w:eastAsia="pt-BR"/>
        </w:rPr>
        <w:t xml:space="preserve">O presente instrumento tem por objeto </w:t>
      </w:r>
      <w:r w:rsidR="00857C33" w:rsidRPr="007C5C48">
        <w:rPr>
          <w:rFonts w:ascii="Arial Narrow" w:hAnsi="Arial Narrow"/>
          <w:sz w:val="21"/>
          <w:szCs w:val="21"/>
        </w:rPr>
        <w:t>a prestação de serviços de locação de 10 (dez) veículos automotivos executivos, incluindo os serviços de motorista, abastecimento, manutenção, limpeza e conservação e seus respectivos custos, pelo período de 12 (doze) meses</w:t>
      </w:r>
      <w:r w:rsidRPr="007C5C48">
        <w:rPr>
          <w:rFonts w:ascii="Arial Narrow" w:hAnsi="Arial Narrow" w:cs="Arial"/>
          <w:color w:val="000000"/>
          <w:sz w:val="21"/>
          <w:szCs w:val="21"/>
          <w:lang w:eastAsia="pt-BR"/>
        </w:rPr>
        <w:t xml:space="preserve">, nos termos constantes do Edital Pregão nº </w:t>
      </w:r>
      <w:r w:rsidR="00857C33" w:rsidRPr="007C5C48">
        <w:rPr>
          <w:rFonts w:ascii="Arial Narrow" w:hAnsi="Arial Narrow" w:cs="Arial"/>
          <w:color w:val="000000"/>
          <w:sz w:val="21"/>
          <w:szCs w:val="21"/>
          <w:lang w:eastAsia="pt-BR"/>
        </w:rPr>
        <w:t>22/2021</w:t>
      </w:r>
      <w:r w:rsidRPr="007C5C48">
        <w:rPr>
          <w:rFonts w:ascii="Arial Narrow" w:hAnsi="Arial Narrow" w:cs="Arial"/>
          <w:color w:val="000000"/>
          <w:sz w:val="21"/>
          <w:szCs w:val="21"/>
          <w:lang w:eastAsia="pt-BR"/>
        </w:rPr>
        <w:t xml:space="preserve"> e seus Anexos.</w:t>
      </w:r>
    </w:p>
    <w:p w14:paraId="46DBF359" w14:textId="334971C9" w:rsidR="00596F5A" w:rsidRPr="007C5C48" w:rsidRDefault="00596F5A" w:rsidP="00857C33">
      <w:pPr>
        <w:tabs>
          <w:tab w:val="left" w:pos="496"/>
        </w:tabs>
        <w:spacing w:after="0"/>
        <w:rPr>
          <w:rFonts w:ascii="Arial Narrow" w:eastAsia="Times New Roman" w:hAnsi="Arial Narrow" w:cs="Arial"/>
          <w:color w:val="000000"/>
          <w:sz w:val="21"/>
          <w:szCs w:val="21"/>
          <w:lang w:eastAsia="pt-BR"/>
        </w:rPr>
      </w:pPr>
    </w:p>
    <w:p w14:paraId="7F13735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SEGUNDA - DA DESCRIÇÃO E DETALHAMENTO DOS SERVIÇOS</w:t>
      </w:r>
    </w:p>
    <w:p w14:paraId="283D0B4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48E58212" w14:textId="5EBD019F"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2.1 </w:t>
      </w:r>
      <w:r w:rsidR="00857C33" w:rsidRPr="007C5C48">
        <w:rPr>
          <w:rFonts w:ascii="Arial Narrow" w:eastAsia="Times New Roman" w:hAnsi="Arial Narrow" w:cs="Arial"/>
          <w:color w:val="000000"/>
          <w:sz w:val="21"/>
          <w:szCs w:val="21"/>
          <w:lang w:eastAsia="pt-BR"/>
        </w:rPr>
        <w:t>Os 10 (dez) veículos serão locados sob o regime de diárias e serão utilizados em dias úteis (segunda a sexta-feira).</w:t>
      </w:r>
      <w:r w:rsidRPr="007C5C48">
        <w:rPr>
          <w:rFonts w:ascii="Arial Narrow" w:eastAsia="Times New Roman" w:hAnsi="Arial Narrow" w:cs="Arial"/>
          <w:color w:val="000000"/>
          <w:sz w:val="21"/>
          <w:szCs w:val="21"/>
          <w:lang w:eastAsia="pt-BR"/>
        </w:rPr>
        <w:t xml:space="preserve"> Entretanto, as </w:t>
      </w:r>
      <w:r w:rsidRPr="007C5C48">
        <w:rPr>
          <w:rFonts w:ascii="Arial Narrow" w:eastAsia="Times New Roman" w:hAnsi="Arial Narrow" w:cs="Arial"/>
          <w:b/>
          <w:bCs/>
          <w:color w:val="000000"/>
          <w:sz w:val="21"/>
          <w:szCs w:val="21"/>
          <w:lang w:eastAsia="pt-BR"/>
        </w:rPr>
        <w:t>CONTRATANTES</w:t>
      </w:r>
      <w:r w:rsidRPr="007C5C48">
        <w:rPr>
          <w:rFonts w:ascii="Arial Narrow" w:eastAsia="Times New Roman" w:hAnsi="Arial Narrow" w:cs="Arial"/>
          <w:color w:val="000000"/>
          <w:sz w:val="21"/>
          <w:szCs w:val="21"/>
          <w:lang w:eastAsia="pt-BR"/>
        </w:rPr>
        <w:t> poderão vir a solicitar os serviços, esporadicamente, nos finais de semana, feriados e recessos institucionais.</w:t>
      </w:r>
    </w:p>
    <w:p w14:paraId="254CBC63" w14:textId="77777777" w:rsidR="00857C33" w:rsidRPr="007C5C48" w:rsidRDefault="00857C33" w:rsidP="00857C33">
      <w:pPr>
        <w:rPr>
          <w:rFonts w:ascii="Arial Narrow" w:hAnsi="Arial Narrow"/>
          <w:sz w:val="21"/>
          <w:szCs w:val="21"/>
        </w:rPr>
      </w:pPr>
    </w:p>
    <w:p w14:paraId="6BE6CFB0" w14:textId="13F414B8" w:rsidR="00596F5A" w:rsidRPr="007C5C48" w:rsidRDefault="00596F5A" w:rsidP="00596F5A">
      <w:pPr>
        <w:spacing w:after="0"/>
        <w:ind w:right="25"/>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2.2. Os veículos disponibilizados pela </w:t>
      </w:r>
      <w:r w:rsidRPr="007C5C48">
        <w:rPr>
          <w:rFonts w:ascii="Arial Narrow" w:eastAsia="Times New Roman" w:hAnsi="Arial Narrow" w:cs="Times New Roman"/>
          <w:b/>
          <w:bCs/>
          <w:color w:val="000000"/>
          <w:sz w:val="21"/>
          <w:szCs w:val="21"/>
          <w:lang w:eastAsia="pt-BR"/>
        </w:rPr>
        <w:t>CONTRATADA</w:t>
      </w:r>
      <w:r w:rsidRPr="007C5C48">
        <w:rPr>
          <w:rFonts w:ascii="Arial Narrow" w:eastAsia="Times New Roman" w:hAnsi="Arial Narrow" w:cs="Times New Roman"/>
          <w:color w:val="000000"/>
          <w:sz w:val="21"/>
          <w:szCs w:val="21"/>
          <w:lang w:eastAsia="pt-BR"/>
        </w:rPr>
        <w:t> deverão atender às seguintes especificações/características:</w:t>
      </w:r>
    </w:p>
    <w:p w14:paraId="10BA94B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116C43C"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Tipo SEDAN, zero quilometro;</w:t>
      </w:r>
    </w:p>
    <w:p w14:paraId="0172E8CC"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Cor Escura;</w:t>
      </w:r>
    </w:p>
    <w:p w14:paraId="30599A06"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04 (quatro) portas;</w:t>
      </w:r>
    </w:p>
    <w:p w14:paraId="7876AFB2"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 xml:space="preserve">Comprimento mínimo de </w:t>
      </w:r>
      <w:smartTag w:uri="urn:schemas-microsoft-com:office:smarttags" w:element="metricconverter">
        <w:smartTagPr>
          <w:attr w:name="ProductID" w:val="4.500 mm"/>
        </w:smartTagPr>
        <w:r w:rsidRPr="007C5C48">
          <w:rPr>
            <w:rFonts w:ascii="Arial Narrow" w:hAnsi="Arial Narrow" w:cs="Arial"/>
            <w:bCs/>
            <w:sz w:val="21"/>
            <w:szCs w:val="21"/>
          </w:rPr>
          <w:t>4.500 mm</w:t>
        </w:r>
      </w:smartTag>
      <w:r w:rsidRPr="007C5C48">
        <w:rPr>
          <w:rFonts w:ascii="Arial Narrow" w:hAnsi="Arial Narrow" w:cs="Arial"/>
          <w:bCs/>
          <w:sz w:val="21"/>
          <w:szCs w:val="21"/>
        </w:rPr>
        <w:t>;</w:t>
      </w:r>
    </w:p>
    <w:p w14:paraId="7C3F2AFF"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Capacidade para 05 (cinco) pessoas (incluindo o motorista da contratada);</w:t>
      </w:r>
    </w:p>
    <w:p w14:paraId="1E616D74"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lastRenderedPageBreak/>
        <w:t>Motor não inferior a 1.800 cilindradas;</w:t>
      </w:r>
    </w:p>
    <w:p w14:paraId="1AB0B583"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Ar condicionado;</w:t>
      </w:r>
    </w:p>
    <w:p w14:paraId="0830292D"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Bolsões de ar infláveis (airbag) duplo frontal (motorista e passageiro) no mínimo;</w:t>
      </w:r>
    </w:p>
    <w:p w14:paraId="3AA85ADF"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Direção hidráulica ou eletro-assistida;</w:t>
      </w:r>
    </w:p>
    <w:p w14:paraId="67B2E757"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Vidros e travas elétricas nas quatro portas; e</w:t>
      </w:r>
    </w:p>
    <w:p w14:paraId="5561D5A3" w14:textId="77777777" w:rsidR="00857C33" w:rsidRPr="007C5C48" w:rsidRDefault="00857C33" w:rsidP="00857C33">
      <w:pPr>
        <w:numPr>
          <w:ilvl w:val="0"/>
          <w:numId w:val="10"/>
        </w:numPr>
        <w:autoSpaceDE w:val="0"/>
        <w:autoSpaceDN w:val="0"/>
        <w:adjustRightInd w:val="0"/>
        <w:spacing w:after="60"/>
        <w:rPr>
          <w:rFonts w:ascii="Arial Narrow" w:hAnsi="Arial Narrow" w:cs="Arial"/>
          <w:sz w:val="21"/>
          <w:szCs w:val="21"/>
        </w:rPr>
      </w:pPr>
      <w:r w:rsidRPr="007C5C48">
        <w:rPr>
          <w:rFonts w:ascii="Arial Narrow" w:hAnsi="Arial Narrow" w:cs="Arial"/>
          <w:bCs/>
          <w:sz w:val="21"/>
          <w:szCs w:val="21"/>
        </w:rPr>
        <w:t>Sistema de som.</w:t>
      </w:r>
    </w:p>
    <w:p w14:paraId="2264004B" w14:textId="77777777" w:rsidR="00596F5A" w:rsidRPr="007C5C48" w:rsidRDefault="00596F5A" w:rsidP="00596F5A">
      <w:pPr>
        <w:spacing w:after="0"/>
        <w:ind w:right="25"/>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 </w:t>
      </w:r>
    </w:p>
    <w:p w14:paraId="716C1163" w14:textId="557C680B" w:rsidR="00596F5A" w:rsidRPr="007C5C48" w:rsidRDefault="00596F5A" w:rsidP="00596F5A">
      <w:pPr>
        <w:spacing w:after="0"/>
        <w:ind w:right="25"/>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 xml:space="preserve">2.2.1. O atendimento aos serviços poderá ser prestado com diferentes marcas e modelos de veículos, desde que os mesmos atendam às especificações e exigências contidas </w:t>
      </w:r>
      <w:r w:rsidR="00857C33" w:rsidRPr="007C5C48">
        <w:rPr>
          <w:rFonts w:ascii="Arial Narrow" w:eastAsia="Times New Roman" w:hAnsi="Arial Narrow" w:cs="Times New Roman"/>
          <w:color w:val="000000"/>
          <w:sz w:val="21"/>
          <w:szCs w:val="21"/>
          <w:lang w:eastAsia="pt-BR"/>
        </w:rPr>
        <w:t>neste instrumento</w:t>
      </w:r>
      <w:r w:rsidRPr="007C5C48">
        <w:rPr>
          <w:rFonts w:ascii="Arial Narrow" w:eastAsia="Times New Roman" w:hAnsi="Arial Narrow" w:cs="Times New Roman"/>
          <w:color w:val="000000"/>
          <w:sz w:val="21"/>
          <w:szCs w:val="21"/>
          <w:lang w:eastAsia="pt-BR"/>
        </w:rPr>
        <w:t>.</w:t>
      </w:r>
    </w:p>
    <w:p w14:paraId="59E4027E" w14:textId="7894A17F" w:rsidR="00596F5A" w:rsidRPr="007C5C48" w:rsidRDefault="00596F5A" w:rsidP="00596F5A">
      <w:pPr>
        <w:spacing w:after="0"/>
        <w:rPr>
          <w:rFonts w:ascii="Arial Narrow" w:eastAsia="Times New Roman" w:hAnsi="Arial Narrow" w:cs="Arial"/>
          <w:color w:val="000000"/>
          <w:sz w:val="21"/>
          <w:szCs w:val="21"/>
          <w:lang w:eastAsia="pt-BR"/>
        </w:rPr>
      </w:pPr>
    </w:p>
    <w:p w14:paraId="1B407B9C" w14:textId="4860B111"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2.3. A diária de cada veículo abrange 100 (cem) quilômetros de franquia por dia e 8 horas de serviço/dia que serão prestada</w:t>
      </w:r>
      <w:r w:rsidR="00DE4C82" w:rsidRPr="007C5C48">
        <w:rPr>
          <w:rFonts w:ascii="Arial Narrow" w:eastAsia="Times New Roman" w:hAnsi="Arial Narrow" w:cs="Arial"/>
          <w:color w:val="000000"/>
          <w:sz w:val="21"/>
          <w:szCs w:val="21"/>
          <w:lang w:eastAsia="pt-BR"/>
        </w:rPr>
        <w:t>s</w:t>
      </w:r>
      <w:r w:rsidRPr="007C5C48">
        <w:rPr>
          <w:rFonts w:ascii="Arial Narrow" w:eastAsia="Times New Roman" w:hAnsi="Arial Narrow" w:cs="Arial"/>
          <w:color w:val="000000"/>
          <w:sz w:val="21"/>
          <w:szCs w:val="21"/>
          <w:lang w:eastAsia="pt-BR"/>
        </w:rPr>
        <w:t xml:space="preserve"> em horário flexível, com início entre 07h e 13h e fim entre 17h e 23h.</w:t>
      </w:r>
    </w:p>
    <w:p w14:paraId="13D2CF5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969E566" w14:textId="718788E5"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2.3.1 Diariamente, após encerrada prestação dos serviços, os veículos deverão ser recolhidos pelos seus respectivos motoristas para a garagem da CONTRATADA</w:t>
      </w:r>
      <w:r w:rsidR="00DE4C82" w:rsidRPr="007C5C48">
        <w:rPr>
          <w:rFonts w:ascii="Arial Narrow" w:eastAsia="Times New Roman" w:hAnsi="Arial Narrow" w:cs="Arial"/>
          <w:color w:val="000000"/>
          <w:sz w:val="21"/>
          <w:szCs w:val="21"/>
          <w:lang w:eastAsia="pt-BR"/>
        </w:rPr>
        <w:t xml:space="preserve"> ou dos CONTRATANTES</w:t>
      </w:r>
      <w:r w:rsidRPr="007C5C48">
        <w:rPr>
          <w:rFonts w:ascii="Arial Narrow" w:eastAsia="Times New Roman" w:hAnsi="Arial Narrow" w:cs="Arial"/>
          <w:color w:val="000000"/>
          <w:sz w:val="21"/>
          <w:szCs w:val="21"/>
          <w:lang w:eastAsia="pt-BR"/>
        </w:rPr>
        <w:t>.</w:t>
      </w:r>
    </w:p>
    <w:p w14:paraId="0E923FE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BA9CC65" w14:textId="27D45B1A" w:rsidR="00596F5A" w:rsidRPr="007C5C48" w:rsidRDefault="00596F5A" w:rsidP="00596F5A">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2.3.2 Toda a responsabilidade por danos, furtos e roubos que ocorrerem com os veículos dados em locação será de inteira e única responsabilidade da </w:t>
      </w:r>
      <w:r w:rsidRPr="007C5C48">
        <w:rPr>
          <w:rFonts w:ascii="Arial Narrow" w:eastAsia="Times New Roman" w:hAnsi="Arial Narrow" w:cs="Arial"/>
          <w:b/>
          <w:bCs/>
          <w:color w:val="000000"/>
          <w:sz w:val="21"/>
          <w:szCs w:val="21"/>
          <w:lang w:eastAsia="pt-BR"/>
        </w:rPr>
        <w:t>CONTRATADA</w:t>
      </w:r>
      <w:r w:rsidRPr="007C5C48">
        <w:rPr>
          <w:rFonts w:ascii="Arial Narrow" w:eastAsia="Times New Roman" w:hAnsi="Arial Narrow" w:cs="Arial"/>
          <w:color w:val="000000"/>
          <w:sz w:val="21"/>
          <w:szCs w:val="21"/>
          <w:lang w:eastAsia="pt-BR"/>
        </w:rPr>
        <w:t>.</w:t>
      </w:r>
    </w:p>
    <w:p w14:paraId="18B7B81C" w14:textId="5B1EBE78" w:rsidR="00DE4C82" w:rsidRPr="007C5C48" w:rsidRDefault="00DE4C82" w:rsidP="00596F5A">
      <w:pPr>
        <w:spacing w:after="0"/>
        <w:rPr>
          <w:rFonts w:ascii="Arial Narrow" w:eastAsia="Times New Roman" w:hAnsi="Arial Narrow" w:cs="Arial"/>
          <w:color w:val="000000"/>
          <w:sz w:val="21"/>
          <w:szCs w:val="21"/>
          <w:lang w:eastAsia="pt-BR"/>
        </w:rPr>
      </w:pPr>
    </w:p>
    <w:p w14:paraId="0CDB8F03" w14:textId="14579290" w:rsidR="00DE4C82" w:rsidRPr="007C5C48" w:rsidRDefault="00DE4C82" w:rsidP="00DE4C82">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2.3.2.1. Quando o veículo for conduzido por motorista dos CONTRATANTES, os danos serão de responsabilidade dos CONTRATANTES.</w:t>
      </w:r>
    </w:p>
    <w:p w14:paraId="457DF98E" w14:textId="77777777" w:rsidR="00DE4C82" w:rsidRPr="007C5C48" w:rsidRDefault="00DE4C82" w:rsidP="00596F5A">
      <w:pPr>
        <w:spacing w:after="0"/>
        <w:rPr>
          <w:rFonts w:ascii="Arial Narrow" w:eastAsia="Times New Roman" w:hAnsi="Arial Narrow" w:cs="Times New Roman"/>
          <w:color w:val="000000"/>
          <w:sz w:val="21"/>
          <w:szCs w:val="21"/>
          <w:lang w:eastAsia="pt-BR"/>
        </w:rPr>
      </w:pPr>
    </w:p>
    <w:p w14:paraId="7C1561AE" w14:textId="590784D9" w:rsidR="00DE4C82" w:rsidRPr="007C5C48" w:rsidRDefault="00596F5A" w:rsidP="00DE4C82">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 xml:space="preserve">2.3.3 </w:t>
      </w:r>
      <w:r w:rsidR="00DE4C82" w:rsidRPr="007C5C48">
        <w:rPr>
          <w:rFonts w:ascii="Arial Narrow" w:eastAsia="Times New Roman" w:hAnsi="Arial Narrow" w:cs="Arial"/>
          <w:color w:val="000000"/>
          <w:sz w:val="21"/>
          <w:szCs w:val="21"/>
          <w:lang w:eastAsia="pt-BR"/>
        </w:rPr>
        <w:t>Se o veículo locado não estiver disponível, por defeito ou sinistro, será deduzido do valor da diária o tempo correspondente a substituição do respectivo veículo.</w:t>
      </w:r>
    </w:p>
    <w:p w14:paraId="61BB20EF" w14:textId="21C3A7DF" w:rsidR="00596F5A" w:rsidRPr="007C5C48" w:rsidRDefault="00596F5A" w:rsidP="00596F5A">
      <w:pPr>
        <w:spacing w:after="0"/>
        <w:rPr>
          <w:rFonts w:ascii="Arial Narrow" w:eastAsia="Times New Roman" w:hAnsi="Arial Narrow" w:cs="Arial"/>
          <w:color w:val="000000"/>
          <w:sz w:val="21"/>
          <w:szCs w:val="21"/>
          <w:lang w:eastAsia="pt-BR"/>
        </w:rPr>
      </w:pPr>
    </w:p>
    <w:p w14:paraId="6137D257" w14:textId="692D5265" w:rsidR="00DE4C82" w:rsidRPr="007C5C48" w:rsidRDefault="00DE4C82" w:rsidP="00DE4C82">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2.3.4. A contratada terá o prazo de até 24 (vinte e quatro) horas para a substituição de veículos indisponíveis, por defeito ou sinistro.</w:t>
      </w:r>
    </w:p>
    <w:p w14:paraId="62EB502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86E03F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2.3.4. As CONTRATANTES não arcarão com despesas de viagens e pernoites dos motoristas. Se houver necessidade serão pagas as horas e a quilometragem excedentes pela utilização dos serviços.</w:t>
      </w:r>
    </w:p>
    <w:p w14:paraId="2F9BE05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9FB5FE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2.4. Demais condições de execução dos serviços, objeto deste contrato, estão dispostas no Termo de Referência -  no Anexo I do Edital referenciado.</w:t>
      </w:r>
    </w:p>
    <w:p w14:paraId="0B99D32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2746D45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TERCEIRA - DA VIGÊNCIA</w:t>
      </w:r>
    </w:p>
    <w:p w14:paraId="634CDE8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1701C17A" w14:textId="77777777" w:rsidR="00596F5A" w:rsidRPr="007C5C48" w:rsidRDefault="00596F5A" w:rsidP="00596F5A">
      <w:pPr>
        <w:shd w:val="clear" w:color="auto" w:fill="FFFFFF"/>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3.1. Este contrato tem prazo de vigência de 12 (doze) meses a contar da data de sua assinatura, podendo ser prorrogado mediante acordo entre as Partes, por meio de termos aditivos, observado o que determina o Regulamento de Licitações e Contratos do SESI e do SENAI.</w:t>
      </w:r>
    </w:p>
    <w:p w14:paraId="3968366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DFB88B2" w14:textId="77777777" w:rsidR="00596F5A" w:rsidRPr="007C5C48" w:rsidRDefault="00596F5A" w:rsidP="00596F5A">
      <w:pPr>
        <w:shd w:val="clear" w:color="auto" w:fill="FFFFFF"/>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QUARTA – DOS PREÇOS E CONDIÇÕES DE PAGAMENTO</w:t>
      </w:r>
    </w:p>
    <w:p w14:paraId="65B803D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5F78D7A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4.1. O valor estimado deste contrato é de </w:t>
      </w:r>
      <w:r w:rsidRPr="007C5C48">
        <w:rPr>
          <w:rFonts w:ascii="Arial Narrow" w:eastAsia="Times New Roman" w:hAnsi="Arial Narrow" w:cs="Arial"/>
          <w:b/>
          <w:bCs/>
          <w:color w:val="000000"/>
          <w:sz w:val="21"/>
          <w:szCs w:val="21"/>
          <w:shd w:val="clear" w:color="auto" w:fill="FFFF00"/>
          <w:lang w:eastAsia="pt-BR"/>
        </w:rPr>
        <w:t>.......................</w:t>
      </w:r>
      <w:r w:rsidRPr="007C5C48">
        <w:rPr>
          <w:rFonts w:ascii="Arial Narrow" w:eastAsia="Times New Roman" w:hAnsi="Arial Narrow" w:cs="Arial"/>
          <w:color w:val="000000"/>
          <w:sz w:val="21"/>
          <w:szCs w:val="21"/>
          <w:lang w:eastAsia="pt-BR"/>
        </w:rPr>
        <w:t> </w:t>
      </w:r>
      <w:r w:rsidRPr="007C5C48">
        <w:rPr>
          <w:rFonts w:ascii="Arial Narrow" w:eastAsia="Times New Roman" w:hAnsi="Arial Narrow" w:cs="Arial"/>
          <w:color w:val="000000"/>
          <w:sz w:val="21"/>
          <w:szCs w:val="21"/>
          <w:shd w:val="clear" w:color="auto" w:fill="FFFF00"/>
          <w:lang w:eastAsia="pt-BR"/>
        </w:rPr>
        <w:t>(..........................................................),</w:t>
      </w:r>
      <w:r w:rsidRPr="007C5C48">
        <w:rPr>
          <w:rFonts w:ascii="Arial Narrow" w:eastAsia="Times New Roman" w:hAnsi="Arial Narrow" w:cs="Arial"/>
          <w:color w:val="000000"/>
          <w:sz w:val="21"/>
          <w:szCs w:val="21"/>
          <w:lang w:eastAsia="pt-BR"/>
        </w:rPr>
        <w:t>calculado conforme consta do quadro abaixo:</w:t>
      </w:r>
    </w:p>
    <w:p w14:paraId="39F6F000" w14:textId="5B2858FB" w:rsidR="00596F5A" w:rsidRPr="007C5C48" w:rsidRDefault="00596F5A" w:rsidP="00596F5A">
      <w:pPr>
        <w:shd w:val="clear" w:color="auto" w:fill="FFFFFF"/>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 </w:t>
      </w:r>
    </w:p>
    <w:tbl>
      <w:tblPr>
        <w:tblW w:w="8720" w:type="dxa"/>
        <w:tblInd w:w="75" w:type="dxa"/>
        <w:tblCellMar>
          <w:left w:w="70" w:type="dxa"/>
          <w:right w:w="70" w:type="dxa"/>
        </w:tblCellMar>
        <w:tblLook w:val="04A0" w:firstRow="1" w:lastRow="0" w:firstColumn="1" w:lastColumn="0" w:noHBand="0" w:noVBand="1"/>
      </w:tblPr>
      <w:tblGrid>
        <w:gridCol w:w="4315"/>
        <w:gridCol w:w="1245"/>
        <w:gridCol w:w="1380"/>
        <w:gridCol w:w="1780"/>
      </w:tblGrid>
      <w:tr w:rsidR="00066E29" w:rsidRPr="007C5C48" w14:paraId="22AF1CDA" w14:textId="77777777" w:rsidTr="00066E29">
        <w:trPr>
          <w:trHeight w:val="630"/>
        </w:trPr>
        <w:tc>
          <w:tcPr>
            <w:tcW w:w="43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34EB3"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Descrição</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1C2F1B98"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Quantidades Estimadas</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564265A4"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Valores Unitários (R$)</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C423319"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Valor Total Estimado (R$)</w:t>
            </w:r>
          </w:p>
        </w:tc>
      </w:tr>
      <w:tr w:rsidR="00066E29" w:rsidRPr="007C5C48" w14:paraId="1AF51B54" w14:textId="77777777" w:rsidTr="00066E29">
        <w:trPr>
          <w:trHeight w:val="333"/>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32F297B6" w14:textId="77777777"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1. Diárias de Veículo com motorista</w:t>
            </w:r>
          </w:p>
        </w:tc>
        <w:tc>
          <w:tcPr>
            <w:tcW w:w="1245" w:type="dxa"/>
            <w:tcBorders>
              <w:top w:val="nil"/>
              <w:left w:val="nil"/>
              <w:bottom w:val="single" w:sz="4" w:space="0" w:color="auto"/>
              <w:right w:val="single" w:sz="4" w:space="0" w:color="auto"/>
            </w:tcBorders>
            <w:shd w:val="clear" w:color="auto" w:fill="auto"/>
            <w:noWrap/>
            <w:vAlign w:val="center"/>
            <w:hideMark/>
          </w:tcPr>
          <w:p w14:paraId="1FB2E3A8" w14:textId="77777777" w:rsidR="00066E29" w:rsidRPr="007C5C48" w:rsidRDefault="00066E29" w:rsidP="00066E29">
            <w:pPr>
              <w:jc w:val="center"/>
              <w:rPr>
                <w:rFonts w:ascii="Arial Narrow" w:hAnsi="Arial Narrow" w:cs="Calibri"/>
                <w:sz w:val="21"/>
                <w:szCs w:val="21"/>
                <w:lang w:eastAsia="pt-BR"/>
              </w:rPr>
            </w:pPr>
            <w:r w:rsidRPr="007C5C48">
              <w:rPr>
                <w:rFonts w:ascii="Arial Narrow" w:hAnsi="Arial Narrow" w:cs="Calibri"/>
                <w:sz w:val="21"/>
                <w:szCs w:val="21"/>
                <w:lang w:eastAsia="pt-BR"/>
              </w:rPr>
              <w:t>2.640</w:t>
            </w:r>
          </w:p>
        </w:tc>
        <w:tc>
          <w:tcPr>
            <w:tcW w:w="1380" w:type="dxa"/>
            <w:tcBorders>
              <w:top w:val="nil"/>
              <w:left w:val="nil"/>
              <w:bottom w:val="single" w:sz="4" w:space="0" w:color="auto"/>
              <w:right w:val="single" w:sz="4" w:space="0" w:color="auto"/>
            </w:tcBorders>
            <w:shd w:val="clear" w:color="auto" w:fill="auto"/>
            <w:vAlign w:val="center"/>
            <w:hideMark/>
          </w:tcPr>
          <w:p w14:paraId="2CD462E6" w14:textId="77777777" w:rsidR="00066E29" w:rsidRPr="007C5C48" w:rsidRDefault="00066E29" w:rsidP="00066E29">
            <w:pPr>
              <w:rPr>
                <w:rFonts w:ascii="Arial Narrow" w:hAnsi="Arial Narrow" w:cs="Calibri"/>
                <w:b/>
                <w:bCs/>
                <w:sz w:val="21"/>
                <w:szCs w:val="21"/>
                <w:lang w:eastAsia="pt-BR"/>
              </w:rPr>
            </w:pPr>
            <w:r w:rsidRPr="007C5C48">
              <w:rPr>
                <w:rFonts w:ascii="Arial Narrow" w:hAnsi="Arial Narrow" w:cs="Calibri"/>
                <w:b/>
                <w:bCs/>
                <w:sz w:val="21"/>
                <w:szCs w:val="21"/>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6AE2D43D" w14:textId="77777777" w:rsidR="00066E29" w:rsidRPr="007C5C48" w:rsidRDefault="00066E29" w:rsidP="00066E29">
            <w:pPr>
              <w:rPr>
                <w:rFonts w:ascii="Arial Narrow" w:hAnsi="Arial Narrow" w:cs="Calibri"/>
                <w:b/>
                <w:bCs/>
                <w:sz w:val="21"/>
                <w:szCs w:val="21"/>
                <w:lang w:eastAsia="pt-BR"/>
              </w:rPr>
            </w:pPr>
            <w:r w:rsidRPr="007C5C48">
              <w:rPr>
                <w:rFonts w:ascii="Arial Narrow" w:hAnsi="Arial Narrow" w:cs="Calibri"/>
                <w:b/>
                <w:bCs/>
                <w:sz w:val="21"/>
                <w:szCs w:val="21"/>
                <w:lang w:eastAsia="pt-BR"/>
              </w:rPr>
              <w:t> </w:t>
            </w:r>
          </w:p>
        </w:tc>
      </w:tr>
      <w:tr w:rsidR="00066E29" w:rsidRPr="007C5C48" w14:paraId="394EDC9F" w14:textId="77777777" w:rsidTr="00066E29">
        <w:trPr>
          <w:trHeight w:val="267"/>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48262009" w14:textId="77777777"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2. Quilômetros Excedentes (0,6% sobre o valor da diária)</w:t>
            </w:r>
          </w:p>
        </w:tc>
        <w:tc>
          <w:tcPr>
            <w:tcW w:w="1245" w:type="dxa"/>
            <w:tcBorders>
              <w:top w:val="nil"/>
              <w:left w:val="nil"/>
              <w:bottom w:val="single" w:sz="4" w:space="0" w:color="auto"/>
              <w:right w:val="single" w:sz="4" w:space="0" w:color="auto"/>
            </w:tcBorders>
            <w:shd w:val="clear" w:color="auto" w:fill="auto"/>
            <w:noWrap/>
            <w:vAlign w:val="center"/>
            <w:hideMark/>
          </w:tcPr>
          <w:p w14:paraId="79A7CDC9" w14:textId="77777777" w:rsidR="00066E29" w:rsidRPr="007C5C48" w:rsidRDefault="00066E29" w:rsidP="00066E29">
            <w:pPr>
              <w:jc w:val="center"/>
              <w:rPr>
                <w:rFonts w:ascii="Arial Narrow" w:hAnsi="Arial Narrow" w:cs="Calibri"/>
                <w:sz w:val="21"/>
                <w:szCs w:val="21"/>
                <w:lang w:eastAsia="pt-BR"/>
              </w:rPr>
            </w:pPr>
            <w:r w:rsidRPr="007C5C48">
              <w:rPr>
                <w:rFonts w:ascii="Arial Narrow" w:hAnsi="Arial Narrow" w:cs="Calibri"/>
                <w:sz w:val="21"/>
                <w:szCs w:val="21"/>
                <w:lang w:eastAsia="pt-BR"/>
              </w:rPr>
              <w:t>32.000</w:t>
            </w:r>
          </w:p>
        </w:tc>
        <w:tc>
          <w:tcPr>
            <w:tcW w:w="1380" w:type="dxa"/>
            <w:tcBorders>
              <w:top w:val="nil"/>
              <w:left w:val="nil"/>
              <w:bottom w:val="single" w:sz="4" w:space="0" w:color="auto"/>
              <w:right w:val="single" w:sz="4" w:space="0" w:color="auto"/>
            </w:tcBorders>
            <w:shd w:val="clear" w:color="000000" w:fill="FFFFFF"/>
            <w:vAlign w:val="center"/>
            <w:hideMark/>
          </w:tcPr>
          <w:p w14:paraId="358E9407" w14:textId="77777777"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39D19BB2" w14:textId="77777777"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 </w:t>
            </w:r>
          </w:p>
        </w:tc>
      </w:tr>
      <w:tr w:rsidR="00066E29" w:rsidRPr="007C5C48" w14:paraId="0CC32D8C" w14:textId="77777777" w:rsidTr="00066E29">
        <w:trPr>
          <w:trHeight w:val="271"/>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21729B40" w14:textId="77777777"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3. Horas Excedentes (10% sobre o valor da diária)</w:t>
            </w:r>
          </w:p>
        </w:tc>
        <w:tc>
          <w:tcPr>
            <w:tcW w:w="1245" w:type="dxa"/>
            <w:tcBorders>
              <w:top w:val="nil"/>
              <w:left w:val="nil"/>
              <w:bottom w:val="single" w:sz="4" w:space="0" w:color="auto"/>
              <w:right w:val="single" w:sz="4" w:space="0" w:color="auto"/>
            </w:tcBorders>
            <w:shd w:val="clear" w:color="auto" w:fill="auto"/>
            <w:noWrap/>
            <w:vAlign w:val="center"/>
            <w:hideMark/>
          </w:tcPr>
          <w:p w14:paraId="44BAB7C6" w14:textId="77777777" w:rsidR="00066E29" w:rsidRPr="007C5C48" w:rsidRDefault="00066E29" w:rsidP="00066E29">
            <w:pPr>
              <w:jc w:val="center"/>
              <w:rPr>
                <w:rFonts w:ascii="Arial Narrow" w:hAnsi="Arial Narrow" w:cs="Calibri"/>
                <w:sz w:val="21"/>
                <w:szCs w:val="21"/>
                <w:lang w:eastAsia="pt-BR"/>
              </w:rPr>
            </w:pPr>
            <w:r w:rsidRPr="007C5C48">
              <w:rPr>
                <w:rFonts w:ascii="Arial Narrow" w:hAnsi="Arial Narrow" w:cs="Calibri"/>
                <w:sz w:val="21"/>
                <w:szCs w:val="21"/>
                <w:lang w:eastAsia="pt-BR"/>
              </w:rPr>
              <w:t>6.000</w:t>
            </w:r>
          </w:p>
        </w:tc>
        <w:tc>
          <w:tcPr>
            <w:tcW w:w="1380" w:type="dxa"/>
            <w:tcBorders>
              <w:top w:val="nil"/>
              <w:left w:val="nil"/>
              <w:bottom w:val="single" w:sz="4" w:space="0" w:color="auto"/>
              <w:right w:val="single" w:sz="4" w:space="0" w:color="auto"/>
            </w:tcBorders>
            <w:shd w:val="clear" w:color="auto" w:fill="auto"/>
            <w:vAlign w:val="center"/>
            <w:hideMark/>
          </w:tcPr>
          <w:p w14:paraId="4A28F262" w14:textId="77777777"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1FE77012" w14:textId="77777777"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 </w:t>
            </w:r>
          </w:p>
        </w:tc>
      </w:tr>
      <w:tr w:rsidR="00066E29" w:rsidRPr="007C5C48" w14:paraId="60162958" w14:textId="77777777" w:rsidTr="00066E29">
        <w:trPr>
          <w:trHeight w:val="386"/>
        </w:trPr>
        <w:tc>
          <w:tcPr>
            <w:tcW w:w="69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B70084"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Valor Total Estimado</w:t>
            </w:r>
          </w:p>
        </w:tc>
        <w:tc>
          <w:tcPr>
            <w:tcW w:w="1780" w:type="dxa"/>
            <w:tcBorders>
              <w:top w:val="nil"/>
              <w:left w:val="nil"/>
              <w:bottom w:val="single" w:sz="4" w:space="0" w:color="auto"/>
              <w:right w:val="single" w:sz="4" w:space="0" w:color="auto"/>
            </w:tcBorders>
            <w:shd w:val="clear" w:color="auto" w:fill="auto"/>
            <w:vAlign w:val="center"/>
            <w:hideMark/>
          </w:tcPr>
          <w:p w14:paraId="259BABAF" w14:textId="77777777" w:rsidR="00066E29" w:rsidRPr="007C5C48" w:rsidRDefault="00066E29" w:rsidP="00066E29">
            <w:pPr>
              <w:rPr>
                <w:rFonts w:ascii="Arial Narrow" w:hAnsi="Arial Narrow" w:cs="Calibri"/>
                <w:b/>
                <w:bCs/>
                <w:sz w:val="21"/>
                <w:szCs w:val="21"/>
                <w:lang w:eastAsia="pt-BR"/>
              </w:rPr>
            </w:pPr>
            <w:r w:rsidRPr="007C5C48">
              <w:rPr>
                <w:rFonts w:ascii="Arial Narrow" w:hAnsi="Arial Narrow" w:cs="Calibri"/>
                <w:b/>
                <w:bCs/>
                <w:sz w:val="21"/>
                <w:szCs w:val="21"/>
                <w:lang w:eastAsia="pt-BR"/>
              </w:rPr>
              <w:t xml:space="preserve"> R$                   -   </w:t>
            </w:r>
          </w:p>
        </w:tc>
      </w:tr>
    </w:tbl>
    <w:p w14:paraId="35EA89A0" w14:textId="01AE7CF2" w:rsidR="00066E29" w:rsidRPr="007C5C48" w:rsidRDefault="00066E29" w:rsidP="00596F5A">
      <w:pPr>
        <w:shd w:val="clear" w:color="auto" w:fill="FFFFFF"/>
        <w:spacing w:after="0"/>
        <w:rPr>
          <w:rFonts w:ascii="Arial Narrow" w:eastAsia="Times New Roman" w:hAnsi="Arial Narrow" w:cs="Arial"/>
          <w:color w:val="000000"/>
          <w:sz w:val="21"/>
          <w:szCs w:val="21"/>
          <w:lang w:eastAsia="pt-BR"/>
        </w:rPr>
      </w:pPr>
    </w:p>
    <w:p w14:paraId="760AA46A" w14:textId="77777777" w:rsidR="00066E29" w:rsidRPr="007C5C48" w:rsidRDefault="00066E29" w:rsidP="00596F5A">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lastRenderedPageBreak/>
        <w:t>4.1.1. A composição do valor da diária, disposto no item 1 da tabela acima é o seguinte:</w:t>
      </w:r>
    </w:p>
    <w:p w14:paraId="210EB38F" w14:textId="1B1687AA" w:rsidR="00066E29" w:rsidRPr="007C5C48" w:rsidRDefault="00066E29" w:rsidP="00596F5A">
      <w:pPr>
        <w:spacing w:after="0"/>
        <w:rPr>
          <w:rFonts w:ascii="Arial Narrow" w:eastAsia="Times New Roman" w:hAnsi="Arial Narrow" w:cs="Arial"/>
          <w:b/>
          <w:bCs/>
          <w:color w:val="000000"/>
          <w:sz w:val="21"/>
          <w:szCs w:val="21"/>
          <w:shd w:val="clear" w:color="auto" w:fill="FFFF00"/>
          <w:lang w:eastAsia="pt-BR"/>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0"/>
        <w:gridCol w:w="1647"/>
      </w:tblGrid>
      <w:tr w:rsidR="00066E29" w:rsidRPr="007C5C48" w14:paraId="65B2ACBC" w14:textId="77777777" w:rsidTr="00066E29">
        <w:trPr>
          <w:trHeight w:val="289"/>
          <w:jc w:val="center"/>
        </w:trPr>
        <w:tc>
          <w:tcPr>
            <w:tcW w:w="4160" w:type="dxa"/>
            <w:shd w:val="clear" w:color="auto" w:fill="auto"/>
            <w:vAlign w:val="center"/>
          </w:tcPr>
          <w:p w14:paraId="451683C6"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Tipo da Diária</w:t>
            </w:r>
          </w:p>
        </w:tc>
        <w:tc>
          <w:tcPr>
            <w:tcW w:w="1647" w:type="dxa"/>
            <w:shd w:val="clear" w:color="auto" w:fill="auto"/>
            <w:noWrap/>
            <w:vAlign w:val="center"/>
          </w:tcPr>
          <w:p w14:paraId="0BCA29CF"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Valor (R$)</w:t>
            </w:r>
          </w:p>
        </w:tc>
      </w:tr>
      <w:tr w:rsidR="00066E29" w:rsidRPr="007C5C48" w14:paraId="065B70BD" w14:textId="77777777" w:rsidTr="00066E29">
        <w:trPr>
          <w:trHeight w:val="289"/>
          <w:jc w:val="center"/>
        </w:trPr>
        <w:tc>
          <w:tcPr>
            <w:tcW w:w="4160" w:type="dxa"/>
            <w:shd w:val="clear" w:color="auto" w:fill="auto"/>
            <w:vAlign w:val="center"/>
            <w:hideMark/>
          </w:tcPr>
          <w:p w14:paraId="12998D87" w14:textId="4D5971BF"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1. Diária do Veículo (sem motorista)</w:t>
            </w:r>
          </w:p>
        </w:tc>
        <w:tc>
          <w:tcPr>
            <w:tcW w:w="1647" w:type="dxa"/>
            <w:shd w:val="clear" w:color="auto" w:fill="auto"/>
            <w:noWrap/>
            <w:vAlign w:val="center"/>
            <w:hideMark/>
          </w:tcPr>
          <w:p w14:paraId="27D736BB" w14:textId="77777777" w:rsidR="00066E29" w:rsidRPr="007C5C48" w:rsidRDefault="00066E29" w:rsidP="00066E29">
            <w:pPr>
              <w:jc w:val="center"/>
              <w:rPr>
                <w:rFonts w:ascii="Arial Narrow" w:hAnsi="Arial Narrow" w:cs="Calibri"/>
                <w:sz w:val="21"/>
                <w:szCs w:val="21"/>
                <w:lang w:eastAsia="pt-BR"/>
              </w:rPr>
            </w:pPr>
          </w:p>
        </w:tc>
      </w:tr>
      <w:tr w:rsidR="00066E29" w:rsidRPr="007C5C48" w14:paraId="248CDD43" w14:textId="77777777" w:rsidTr="00066E29">
        <w:trPr>
          <w:trHeight w:val="289"/>
          <w:jc w:val="center"/>
        </w:trPr>
        <w:tc>
          <w:tcPr>
            <w:tcW w:w="4160" w:type="dxa"/>
            <w:shd w:val="clear" w:color="auto" w:fill="auto"/>
            <w:vAlign w:val="center"/>
          </w:tcPr>
          <w:p w14:paraId="7D00BD1A" w14:textId="6DD62FC2" w:rsidR="00066E29" w:rsidRPr="007C5C48" w:rsidRDefault="00066E29" w:rsidP="00066E29">
            <w:pPr>
              <w:rPr>
                <w:rFonts w:ascii="Arial Narrow" w:hAnsi="Arial Narrow" w:cs="Calibri"/>
                <w:sz w:val="21"/>
                <w:szCs w:val="21"/>
                <w:lang w:eastAsia="pt-BR"/>
              </w:rPr>
            </w:pPr>
            <w:r w:rsidRPr="007C5C48">
              <w:rPr>
                <w:rFonts w:ascii="Arial Narrow" w:hAnsi="Arial Narrow" w:cs="Calibri"/>
                <w:sz w:val="21"/>
                <w:szCs w:val="21"/>
                <w:lang w:eastAsia="pt-BR"/>
              </w:rPr>
              <w:t>2. Diária do Motorista</w:t>
            </w:r>
          </w:p>
        </w:tc>
        <w:tc>
          <w:tcPr>
            <w:tcW w:w="1647" w:type="dxa"/>
            <w:shd w:val="clear" w:color="auto" w:fill="auto"/>
            <w:noWrap/>
            <w:vAlign w:val="center"/>
          </w:tcPr>
          <w:p w14:paraId="2063825D" w14:textId="77777777" w:rsidR="00066E29" w:rsidRPr="007C5C48" w:rsidRDefault="00066E29" w:rsidP="00066E29">
            <w:pPr>
              <w:jc w:val="center"/>
              <w:rPr>
                <w:rFonts w:ascii="Arial Narrow" w:hAnsi="Arial Narrow" w:cs="Calibri"/>
                <w:sz w:val="21"/>
                <w:szCs w:val="21"/>
                <w:lang w:eastAsia="pt-BR"/>
              </w:rPr>
            </w:pPr>
          </w:p>
        </w:tc>
      </w:tr>
      <w:tr w:rsidR="00066E29" w:rsidRPr="007C5C48" w14:paraId="1C02E5E9" w14:textId="77777777" w:rsidTr="00066E29">
        <w:trPr>
          <w:trHeight w:val="289"/>
          <w:jc w:val="center"/>
        </w:trPr>
        <w:tc>
          <w:tcPr>
            <w:tcW w:w="4160" w:type="dxa"/>
            <w:shd w:val="clear" w:color="auto" w:fill="auto"/>
            <w:vAlign w:val="center"/>
          </w:tcPr>
          <w:p w14:paraId="4B112503" w14:textId="77777777" w:rsidR="00066E29" w:rsidRPr="007C5C48" w:rsidRDefault="00066E29" w:rsidP="00066E29">
            <w:pPr>
              <w:jc w:val="center"/>
              <w:rPr>
                <w:rFonts w:ascii="Arial Narrow" w:hAnsi="Arial Narrow" w:cs="Calibri"/>
                <w:b/>
                <w:bCs/>
                <w:sz w:val="21"/>
                <w:szCs w:val="21"/>
                <w:lang w:eastAsia="pt-BR"/>
              </w:rPr>
            </w:pPr>
            <w:r w:rsidRPr="007C5C48">
              <w:rPr>
                <w:rFonts w:ascii="Arial Narrow" w:hAnsi="Arial Narrow" w:cs="Calibri"/>
                <w:b/>
                <w:bCs/>
                <w:sz w:val="21"/>
                <w:szCs w:val="21"/>
                <w:lang w:eastAsia="pt-BR"/>
              </w:rPr>
              <w:t>TOTAL (Diárias de Veículo com motorista)</w:t>
            </w:r>
          </w:p>
        </w:tc>
        <w:tc>
          <w:tcPr>
            <w:tcW w:w="1647" w:type="dxa"/>
            <w:shd w:val="clear" w:color="auto" w:fill="auto"/>
            <w:noWrap/>
            <w:vAlign w:val="center"/>
          </w:tcPr>
          <w:p w14:paraId="6BC5BD7A" w14:textId="77777777" w:rsidR="00066E29" w:rsidRPr="007C5C48" w:rsidRDefault="00066E29" w:rsidP="00066E29">
            <w:pPr>
              <w:jc w:val="center"/>
              <w:rPr>
                <w:rFonts w:ascii="Arial Narrow" w:hAnsi="Arial Narrow" w:cs="Calibri"/>
                <w:sz w:val="21"/>
                <w:szCs w:val="21"/>
                <w:lang w:eastAsia="pt-BR"/>
              </w:rPr>
            </w:pPr>
          </w:p>
        </w:tc>
      </w:tr>
    </w:tbl>
    <w:p w14:paraId="4ABA3368" w14:textId="77777777" w:rsidR="00066E29" w:rsidRPr="007C5C48" w:rsidRDefault="00066E29" w:rsidP="00596F5A">
      <w:pPr>
        <w:spacing w:after="0"/>
        <w:rPr>
          <w:rFonts w:ascii="Arial Narrow" w:eastAsia="Times New Roman" w:hAnsi="Arial Narrow" w:cs="Arial"/>
          <w:color w:val="000000"/>
          <w:sz w:val="21"/>
          <w:szCs w:val="21"/>
          <w:lang w:eastAsia="pt-BR"/>
        </w:rPr>
      </w:pPr>
    </w:p>
    <w:p w14:paraId="4A5F4CEA" w14:textId="4305A5E6" w:rsidR="00066E29" w:rsidRPr="007C5C48" w:rsidRDefault="00066E29" w:rsidP="00596F5A">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4.1.2. Caso os CONTRATANTES venham a utilizar Veículo sem motorista, a CONTRATADA cobrará o custo da Diária do Veículo (sem motorista) cujo valor consta no item 1 da tabela acima.</w:t>
      </w:r>
    </w:p>
    <w:p w14:paraId="0A064254" w14:textId="1152658E" w:rsidR="00596F5A" w:rsidRPr="007C5C48" w:rsidRDefault="00596F5A" w:rsidP="00596F5A">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 </w:t>
      </w:r>
    </w:p>
    <w:p w14:paraId="2D2B53E1" w14:textId="2222ACED"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4.2. As quantidades previstas no quadro </w:t>
      </w:r>
      <w:r w:rsidR="00066E29" w:rsidRPr="007C5C48">
        <w:rPr>
          <w:rFonts w:ascii="Arial Narrow" w:eastAsia="Times New Roman" w:hAnsi="Arial Narrow" w:cs="Arial"/>
          <w:color w:val="000000"/>
          <w:sz w:val="21"/>
          <w:szCs w:val="21"/>
          <w:lang w:eastAsia="pt-BR"/>
        </w:rPr>
        <w:t xml:space="preserve">disposto na cláusula 4.1, </w:t>
      </w:r>
      <w:r w:rsidRPr="007C5C48">
        <w:rPr>
          <w:rFonts w:ascii="Arial Narrow" w:eastAsia="Times New Roman" w:hAnsi="Arial Narrow" w:cs="Arial"/>
          <w:color w:val="000000"/>
          <w:sz w:val="21"/>
          <w:szCs w:val="21"/>
          <w:lang w:eastAsia="pt-BR"/>
        </w:rPr>
        <w:t>são meramente estimativas, não cabendo à </w:t>
      </w:r>
      <w:r w:rsidRPr="007C5C48">
        <w:rPr>
          <w:rFonts w:ascii="Arial Narrow" w:eastAsia="Times New Roman" w:hAnsi="Arial Narrow" w:cs="Arial"/>
          <w:b/>
          <w:bCs/>
          <w:color w:val="000000"/>
          <w:sz w:val="21"/>
          <w:szCs w:val="21"/>
          <w:lang w:eastAsia="pt-BR"/>
        </w:rPr>
        <w:t>CONTRATADA </w:t>
      </w:r>
      <w:r w:rsidRPr="007C5C48">
        <w:rPr>
          <w:rFonts w:ascii="Arial Narrow" w:eastAsia="Times New Roman" w:hAnsi="Arial Narrow" w:cs="Arial"/>
          <w:color w:val="000000"/>
          <w:sz w:val="21"/>
          <w:szCs w:val="21"/>
          <w:lang w:eastAsia="pt-BR"/>
        </w:rPr>
        <w:t>nenhuma reivindicação, indenização ou compensação, seja a que título for, caso as referidas quantidades não venham a ser demandadas pelas </w:t>
      </w:r>
      <w:r w:rsidRPr="007C5C48">
        <w:rPr>
          <w:rFonts w:ascii="Arial Narrow" w:eastAsia="Times New Roman" w:hAnsi="Arial Narrow" w:cs="Arial"/>
          <w:b/>
          <w:bCs/>
          <w:color w:val="000000"/>
          <w:sz w:val="21"/>
          <w:szCs w:val="21"/>
          <w:lang w:eastAsia="pt-BR"/>
        </w:rPr>
        <w:t>CONTRATANTES.</w:t>
      </w:r>
    </w:p>
    <w:p w14:paraId="723D9D8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0D1262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4.3 No valor da diária de locação previsto no item 4.1. acima estão incluídos os custos com:</w:t>
      </w:r>
    </w:p>
    <w:p w14:paraId="32B06AA0" w14:textId="77777777" w:rsidR="00596F5A" w:rsidRPr="007C5C48" w:rsidRDefault="00596F5A" w:rsidP="00596F5A">
      <w:pPr>
        <w:spacing w:after="0"/>
        <w:ind w:left="1418"/>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4F73D2A" w14:textId="77777777" w:rsidR="00596F5A" w:rsidRPr="007C5C48" w:rsidRDefault="00596F5A" w:rsidP="00596F5A">
      <w:pPr>
        <w:pStyle w:val="PargrafodaLista"/>
        <w:numPr>
          <w:ilvl w:val="0"/>
          <w:numId w:val="6"/>
        </w:numPr>
        <w:spacing w:after="0"/>
        <w:ind w:left="993" w:right="28" w:hanging="426"/>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Franquia de 100 Km/dia (cem quilômetros por dia);</w:t>
      </w:r>
    </w:p>
    <w:p w14:paraId="0BF24136" w14:textId="77777777" w:rsidR="00596F5A" w:rsidRPr="007C5C48" w:rsidRDefault="00596F5A" w:rsidP="00596F5A">
      <w:pPr>
        <w:pStyle w:val="PargrafodaLista"/>
        <w:numPr>
          <w:ilvl w:val="0"/>
          <w:numId w:val="6"/>
        </w:numPr>
        <w:spacing w:after="0"/>
        <w:ind w:left="993" w:right="28" w:hanging="426"/>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01 (um) Supervisor exclusivo para realizar a gestão da frota de veículos;</w:t>
      </w:r>
    </w:p>
    <w:p w14:paraId="67BC7CFF" w14:textId="77777777" w:rsidR="00596F5A" w:rsidRPr="007C5C48" w:rsidRDefault="00596F5A" w:rsidP="00596F5A">
      <w:pPr>
        <w:pStyle w:val="PargrafodaLista"/>
        <w:numPr>
          <w:ilvl w:val="0"/>
          <w:numId w:val="6"/>
        </w:numPr>
        <w:spacing w:after="0"/>
        <w:ind w:left="993" w:right="28" w:hanging="426"/>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 xml:space="preserve">Motorista Categoria </w:t>
      </w:r>
      <w:r w:rsidRPr="007C5C48">
        <w:rPr>
          <w:rFonts w:ascii="Arial Narrow" w:eastAsia="Times New Roman" w:hAnsi="Arial Narrow" w:cs="Verdana"/>
          <w:color w:val="000000"/>
          <w:sz w:val="21"/>
          <w:szCs w:val="21"/>
          <w:lang w:eastAsia="pt-BR"/>
        </w:rPr>
        <w:t>“D”, uniformizado (terno escuro);</w:t>
      </w:r>
    </w:p>
    <w:p w14:paraId="45142E4F" w14:textId="77777777" w:rsidR="00596F5A" w:rsidRPr="007C5C48" w:rsidRDefault="00596F5A" w:rsidP="00596F5A">
      <w:pPr>
        <w:pStyle w:val="PargrafodaLista"/>
        <w:numPr>
          <w:ilvl w:val="0"/>
          <w:numId w:val="6"/>
        </w:numPr>
        <w:spacing w:after="0"/>
        <w:ind w:left="993" w:hanging="426"/>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IPVA e outros impostos, taxas, tarifas relacionadas aos veículos locados</w:t>
      </w:r>
      <w:r w:rsidRPr="007C5C48">
        <w:rPr>
          <w:rFonts w:ascii="Arial Narrow" w:eastAsia="Times New Roman" w:hAnsi="Arial Narrow" w:cs="Arial"/>
          <w:i/>
          <w:iCs/>
          <w:color w:val="000000"/>
          <w:sz w:val="21"/>
          <w:szCs w:val="21"/>
          <w:lang w:eastAsia="pt-BR"/>
        </w:rPr>
        <w:t>;</w:t>
      </w:r>
    </w:p>
    <w:p w14:paraId="32416737" w14:textId="77777777" w:rsidR="00596F5A" w:rsidRPr="007C5C48" w:rsidRDefault="00596F5A" w:rsidP="00596F5A">
      <w:pPr>
        <w:pStyle w:val="PargrafodaLista"/>
        <w:numPr>
          <w:ilvl w:val="0"/>
          <w:numId w:val="6"/>
        </w:numPr>
        <w:spacing w:after="0"/>
        <w:ind w:left="993" w:right="28" w:hanging="426"/>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Combustível;</w:t>
      </w:r>
    </w:p>
    <w:p w14:paraId="12216CA5" w14:textId="77777777" w:rsidR="00596F5A" w:rsidRPr="007C5C48" w:rsidRDefault="00596F5A" w:rsidP="00596F5A">
      <w:pPr>
        <w:pStyle w:val="PargrafodaLista"/>
        <w:numPr>
          <w:ilvl w:val="0"/>
          <w:numId w:val="6"/>
        </w:numPr>
        <w:spacing w:after="0"/>
        <w:ind w:left="993" w:right="28" w:hanging="426"/>
        <w:rPr>
          <w:rFonts w:ascii="Arial Narrow" w:eastAsia="Times New Roman" w:hAnsi="Arial Narrow" w:cs="Times New Roman"/>
          <w:color w:val="000000"/>
          <w:sz w:val="21"/>
          <w:szCs w:val="21"/>
          <w:lang w:eastAsia="pt-BR"/>
        </w:rPr>
      </w:pPr>
      <w:r w:rsidRPr="007C5C48">
        <w:rPr>
          <w:rFonts w:ascii="Arial Narrow" w:eastAsia="Times New Roman" w:hAnsi="Arial Narrow" w:cs="Times New Roman"/>
          <w:color w:val="000000"/>
          <w:sz w:val="21"/>
          <w:szCs w:val="21"/>
          <w:lang w:eastAsia="pt-BR"/>
        </w:rPr>
        <w:t>Manutenção, limpeza e conservação dos veículos;</w:t>
      </w:r>
    </w:p>
    <w:p w14:paraId="2751AA3E" w14:textId="77777777" w:rsidR="00596F5A" w:rsidRPr="007C5C48" w:rsidRDefault="00596F5A" w:rsidP="00596F5A">
      <w:pPr>
        <w:pStyle w:val="PargrafodaLista"/>
        <w:numPr>
          <w:ilvl w:val="0"/>
          <w:numId w:val="6"/>
        </w:numPr>
        <w:spacing w:after="0"/>
        <w:ind w:left="993" w:hanging="426"/>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Seguro Total com cobertura de danos pessoais e materiais de terceiros, conforme previsto no Termo de Referência – Anexo I do Edital referenciado;</w:t>
      </w:r>
    </w:p>
    <w:p w14:paraId="02FCDE20" w14:textId="77777777" w:rsidR="00596F5A" w:rsidRPr="007C5C48" w:rsidRDefault="00596F5A" w:rsidP="00596F5A">
      <w:pPr>
        <w:pStyle w:val="PargrafodaLista"/>
        <w:numPr>
          <w:ilvl w:val="0"/>
          <w:numId w:val="6"/>
        </w:numPr>
        <w:spacing w:after="0"/>
        <w:ind w:left="993" w:hanging="426"/>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bem como quaisquer outros custos decorrentes da prestação dos serviços, objeto deste contrato, e todos os tributos e encargos legais, sendo considerado fixo e irreajustável durante o período de vigência desta avença.</w:t>
      </w:r>
    </w:p>
    <w:p w14:paraId="39E21DA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29994E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4.4 Os pagamentos dar-se-ão no dia 22 (vinte e dois) do mês subsequente ao da prestação dos serviços. Cada pagamento, entretanto, ficará condicionado à apresentação pela </w:t>
      </w:r>
      <w:r w:rsidRPr="007C5C48">
        <w:rPr>
          <w:rFonts w:ascii="Arial Narrow" w:eastAsia="Times New Roman" w:hAnsi="Arial Narrow" w:cs="Arial"/>
          <w:b/>
          <w:bCs/>
          <w:color w:val="000000"/>
          <w:sz w:val="21"/>
          <w:szCs w:val="21"/>
          <w:lang w:eastAsia="pt-BR"/>
        </w:rPr>
        <w:t>CONTRATADA</w:t>
      </w:r>
      <w:r w:rsidRPr="007C5C48">
        <w:rPr>
          <w:rFonts w:ascii="Arial Narrow" w:eastAsia="Times New Roman" w:hAnsi="Arial Narrow" w:cs="Arial"/>
          <w:color w:val="000000"/>
          <w:sz w:val="21"/>
          <w:szCs w:val="21"/>
          <w:lang w:eastAsia="pt-BR"/>
        </w:rPr>
        <w:t> de relatório mensal contendo a quantidade de diárias e a quilometragem (normal e excedente) percorrida no mês de referência, com a necessária aceitação por parte das </w:t>
      </w:r>
      <w:r w:rsidRPr="007C5C48">
        <w:rPr>
          <w:rFonts w:ascii="Arial Narrow" w:eastAsia="Times New Roman" w:hAnsi="Arial Narrow" w:cs="Arial"/>
          <w:b/>
          <w:bCs/>
          <w:color w:val="000000"/>
          <w:sz w:val="21"/>
          <w:szCs w:val="21"/>
          <w:lang w:eastAsia="pt-BR"/>
        </w:rPr>
        <w:t>CONTRATANTES</w:t>
      </w:r>
      <w:r w:rsidRPr="007C5C48">
        <w:rPr>
          <w:rFonts w:ascii="Arial Narrow" w:eastAsia="Times New Roman" w:hAnsi="Arial Narrow" w:cs="Arial"/>
          <w:color w:val="000000"/>
          <w:sz w:val="21"/>
          <w:szCs w:val="21"/>
          <w:lang w:eastAsia="pt-BR"/>
        </w:rPr>
        <w:t>.</w:t>
      </w:r>
    </w:p>
    <w:p w14:paraId="48F3041D"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2DF1B95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4.4.1 Somente serão devidas as diárias e a quilometragem (normal e excedente) efetivamente utilizadas e demandadas pelas </w:t>
      </w:r>
      <w:r w:rsidRPr="007C5C48">
        <w:rPr>
          <w:rFonts w:ascii="Arial Narrow" w:eastAsia="Times New Roman" w:hAnsi="Arial Narrow" w:cs="Arial"/>
          <w:b/>
          <w:bCs/>
          <w:color w:val="000000"/>
          <w:sz w:val="21"/>
          <w:szCs w:val="21"/>
          <w:lang w:eastAsia="pt-BR"/>
        </w:rPr>
        <w:t>CONTRATANTES</w:t>
      </w:r>
      <w:r w:rsidRPr="007C5C48">
        <w:rPr>
          <w:rFonts w:ascii="Arial Narrow" w:eastAsia="Times New Roman" w:hAnsi="Arial Narrow" w:cs="Arial"/>
          <w:color w:val="000000"/>
          <w:sz w:val="21"/>
          <w:szCs w:val="21"/>
          <w:lang w:eastAsia="pt-BR"/>
        </w:rPr>
        <w:t> na prestação dos serviços, objeto deste contrato, devidamente atestados pelo gestor do contrato.</w:t>
      </w:r>
    </w:p>
    <w:p w14:paraId="2D5FC1D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D9BB49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4.5 Os pagamentos se farão mediante crédito na conta corrente bancária a ser informada pela </w:t>
      </w:r>
      <w:r w:rsidRPr="007C5C48">
        <w:rPr>
          <w:rFonts w:ascii="Arial Narrow" w:eastAsia="Times New Roman" w:hAnsi="Arial Narrow" w:cs="Arial"/>
          <w:b/>
          <w:bCs/>
          <w:color w:val="000000"/>
          <w:sz w:val="21"/>
          <w:szCs w:val="21"/>
          <w:lang w:eastAsia="pt-BR"/>
        </w:rPr>
        <w:t>CONTRATADA</w:t>
      </w:r>
      <w:r w:rsidRPr="007C5C48">
        <w:rPr>
          <w:rFonts w:ascii="Arial Narrow" w:eastAsia="Times New Roman" w:hAnsi="Arial Narrow" w:cs="Arial"/>
          <w:color w:val="000000"/>
          <w:sz w:val="21"/>
          <w:szCs w:val="21"/>
          <w:lang w:eastAsia="pt-BR"/>
        </w:rPr>
        <w:t>.</w:t>
      </w:r>
    </w:p>
    <w:p w14:paraId="696BBEC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65829B6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QUINTA – DAS OBRIGAÇÕES ESPECIAIS DA CONTRATADA</w:t>
      </w:r>
    </w:p>
    <w:p w14:paraId="5E919B3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2FC2EB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5.1. Além das obrigações definidas no item 2.1, I da Cláusula Segunda das Obrigações Gerais da Contratação, caberá ainda a </w:t>
      </w:r>
      <w:r w:rsidRPr="007C5C48">
        <w:rPr>
          <w:rFonts w:ascii="Arial Narrow" w:eastAsia="Times New Roman" w:hAnsi="Arial Narrow" w:cs="Arial"/>
          <w:b/>
          <w:bCs/>
          <w:color w:val="000000"/>
          <w:sz w:val="21"/>
          <w:szCs w:val="21"/>
          <w:lang w:eastAsia="pt-BR"/>
        </w:rPr>
        <w:t>CONTRATADA:</w:t>
      </w:r>
    </w:p>
    <w:p w14:paraId="6F9858D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429481A6" w14:textId="1668D01E" w:rsidR="00596F5A" w:rsidRPr="007C5C48" w:rsidRDefault="00596F5A" w:rsidP="00596F5A">
      <w:pPr>
        <w:pStyle w:val="PargrafodaLista"/>
        <w:numPr>
          <w:ilvl w:val="0"/>
          <w:numId w:val="7"/>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apresentar documentação, </w:t>
      </w:r>
      <w:r w:rsidR="00066E29" w:rsidRPr="007C5C48">
        <w:rPr>
          <w:rFonts w:ascii="Arial Narrow" w:eastAsia="Times New Roman" w:hAnsi="Arial Narrow" w:cs="Arial"/>
          <w:color w:val="000000"/>
          <w:sz w:val="21"/>
          <w:szCs w:val="21"/>
          <w:lang w:eastAsia="pt-BR"/>
        </w:rPr>
        <w:t>em até 10 dias contados da</w:t>
      </w:r>
      <w:r w:rsidRPr="007C5C48">
        <w:rPr>
          <w:rFonts w:ascii="Arial Narrow" w:eastAsia="Times New Roman" w:hAnsi="Arial Narrow" w:cs="Arial"/>
          <w:color w:val="000000"/>
          <w:sz w:val="21"/>
          <w:szCs w:val="21"/>
          <w:lang w:eastAsia="pt-BR"/>
        </w:rPr>
        <w:t xml:space="preserve"> da</w:t>
      </w:r>
      <w:r w:rsidR="00066E29" w:rsidRPr="007C5C48">
        <w:rPr>
          <w:rFonts w:ascii="Arial Narrow" w:eastAsia="Times New Roman" w:hAnsi="Arial Narrow" w:cs="Arial"/>
          <w:color w:val="000000"/>
          <w:sz w:val="21"/>
          <w:szCs w:val="21"/>
          <w:lang w:eastAsia="pt-BR"/>
        </w:rPr>
        <w:t>ta de</w:t>
      </w:r>
      <w:r w:rsidRPr="007C5C48">
        <w:rPr>
          <w:rFonts w:ascii="Arial Narrow" w:eastAsia="Times New Roman" w:hAnsi="Arial Narrow" w:cs="Arial"/>
          <w:color w:val="000000"/>
          <w:sz w:val="21"/>
          <w:szCs w:val="21"/>
          <w:lang w:eastAsia="pt-BR"/>
        </w:rPr>
        <w:t xml:space="preserve"> assinatura deste instrumento, a fim de comprovar:</w:t>
      </w:r>
    </w:p>
    <w:p w14:paraId="563EA5D4" w14:textId="77777777" w:rsidR="00596F5A" w:rsidRPr="007C5C48" w:rsidRDefault="00596F5A" w:rsidP="00596F5A">
      <w:pPr>
        <w:pStyle w:val="PargrafodaLista"/>
        <w:spacing w:after="0"/>
        <w:ind w:left="927"/>
        <w:rPr>
          <w:rFonts w:ascii="Arial Narrow" w:eastAsia="Times New Roman" w:hAnsi="Arial Narrow" w:cs="Times New Roman"/>
          <w:color w:val="000000"/>
          <w:sz w:val="21"/>
          <w:szCs w:val="21"/>
          <w:lang w:eastAsia="pt-BR"/>
        </w:rPr>
      </w:pPr>
    </w:p>
    <w:p w14:paraId="3C6C9EC4" w14:textId="77777777" w:rsidR="00596F5A" w:rsidRPr="007C5C48" w:rsidRDefault="00596F5A" w:rsidP="00596F5A">
      <w:pPr>
        <w:spacing w:after="0"/>
        <w:ind w:left="108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a.1) que pelo menos 80% (oitenta por cento) dos veículos que serão disponibilizados para a prestação de serviços, objeto deste contrato, (todos eles em conformidade com as especificações definidas no item 2.2 da Cláusula Segunda deste instrumento) são de sua propriedade;</w:t>
      </w:r>
    </w:p>
    <w:p w14:paraId="2E139C7F"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p>
    <w:p w14:paraId="41677F11" w14:textId="2754120A" w:rsidR="00596F5A" w:rsidRPr="007C5C48" w:rsidRDefault="00596F5A" w:rsidP="00596F5A">
      <w:pPr>
        <w:spacing w:after="0"/>
        <w:ind w:left="108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 xml:space="preserve">a.2) que </w:t>
      </w:r>
      <w:r w:rsidR="00066E29" w:rsidRPr="007C5C48">
        <w:rPr>
          <w:rFonts w:ascii="Arial Narrow" w:eastAsia="Times New Roman" w:hAnsi="Arial Narrow" w:cs="Arial"/>
          <w:color w:val="000000"/>
          <w:sz w:val="21"/>
          <w:szCs w:val="21"/>
          <w:lang w:eastAsia="pt-BR"/>
        </w:rPr>
        <w:t>todos os motoristas da frota têm</w:t>
      </w:r>
      <w:r w:rsidRPr="007C5C48">
        <w:rPr>
          <w:rFonts w:ascii="Arial Narrow" w:eastAsia="Times New Roman" w:hAnsi="Arial Narrow" w:cs="Arial"/>
          <w:color w:val="000000"/>
          <w:sz w:val="21"/>
          <w:szCs w:val="21"/>
          <w:lang w:eastAsia="pt-BR"/>
        </w:rPr>
        <w:t xml:space="preserve"> vínculo empregatício com a empresa vencedora, nos termos previstos no Termo de Referência - Anexo I do edital referenciado;</w:t>
      </w:r>
    </w:p>
    <w:p w14:paraId="3A827B3B"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p>
    <w:p w14:paraId="3ABE47EC"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a.3) Alvará de funcionamento da empresa.</w:t>
      </w:r>
    </w:p>
    <w:p w14:paraId="30D9F922"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lastRenderedPageBreak/>
        <w:t> </w:t>
      </w:r>
    </w:p>
    <w:p w14:paraId="3537635F" w14:textId="77777777" w:rsidR="00596F5A" w:rsidRPr="007C5C48" w:rsidRDefault="00596F5A" w:rsidP="00596F5A">
      <w:pPr>
        <w:pStyle w:val="PargrafodaLista"/>
        <w:numPr>
          <w:ilvl w:val="0"/>
          <w:numId w:val="7"/>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contratar, sem ônus para as </w:t>
      </w:r>
      <w:r w:rsidRPr="007C5C48">
        <w:rPr>
          <w:rFonts w:ascii="Arial Narrow" w:eastAsia="Times New Roman" w:hAnsi="Arial Narrow" w:cs="Arial"/>
          <w:b/>
          <w:bCs/>
          <w:color w:val="000000"/>
          <w:sz w:val="21"/>
          <w:szCs w:val="21"/>
          <w:lang w:eastAsia="pt-BR"/>
        </w:rPr>
        <w:t>CONTRATANTES</w:t>
      </w:r>
      <w:r w:rsidRPr="007C5C48">
        <w:rPr>
          <w:rFonts w:ascii="Arial Narrow" w:eastAsia="Times New Roman" w:hAnsi="Arial Narrow" w:cs="Arial"/>
          <w:color w:val="000000"/>
          <w:sz w:val="21"/>
          <w:szCs w:val="21"/>
          <w:lang w:eastAsia="pt-BR"/>
        </w:rPr>
        <w:t>, seguro total para os veículos locados, com cobertura para avaria por colisão, roubo, furto, incêndio ou perda total. O seguro deverá dar cobertura a terceiros, cujos valores mínimos devem ser de R$ 40.000,00 (quarenta mil reais) para danos pessoais e R$ 40.000,00 (quarenta mil reais) para danos materiais;</w:t>
      </w:r>
    </w:p>
    <w:p w14:paraId="28EBFB12"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00BA6ED" w14:textId="77777777" w:rsidR="00596F5A" w:rsidRPr="007C5C48" w:rsidRDefault="00596F5A" w:rsidP="00596F5A">
      <w:pPr>
        <w:pStyle w:val="PargrafodaLista"/>
        <w:numPr>
          <w:ilvl w:val="0"/>
          <w:numId w:val="7"/>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manter todos os veículos: revisados, limpos, abastecidos, com documentação regular junto ao DETRAN;</w:t>
      </w:r>
    </w:p>
    <w:p w14:paraId="5A0F8D37"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1A95CE3" w14:textId="77777777" w:rsidR="00596F5A" w:rsidRPr="007C5C48" w:rsidRDefault="00596F5A" w:rsidP="00596F5A">
      <w:pPr>
        <w:pStyle w:val="PargrafodaLista"/>
        <w:numPr>
          <w:ilvl w:val="0"/>
          <w:numId w:val="7"/>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responsabilizar-se por todos os custos de reparos dos veículos, inclusive aqueles decorrentes de uso indevido, bem como, todo e qualquer procedimento a ser adotado, relacionado a eventuais sinistros, bem como o pagamento de multas de trânsito, se for o caso;</w:t>
      </w:r>
    </w:p>
    <w:p w14:paraId="795D32C6"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771CC9F" w14:textId="3600F7A1" w:rsidR="00596F5A" w:rsidRPr="007C5C48" w:rsidRDefault="00596F5A" w:rsidP="00066E29">
      <w:pPr>
        <w:pStyle w:val="PargrafodaLista"/>
        <w:numPr>
          <w:ilvl w:val="0"/>
          <w:numId w:val="7"/>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substituir os veículos que apresentem defeitos ou se envolvam em acidentes durante o período de locação, no prazo máximo de 2</w:t>
      </w:r>
      <w:r w:rsidR="00066E29" w:rsidRPr="007C5C48">
        <w:rPr>
          <w:rFonts w:ascii="Arial Narrow" w:eastAsia="Times New Roman" w:hAnsi="Arial Narrow" w:cs="Arial"/>
          <w:color w:val="000000"/>
          <w:sz w:val="21"/>
          <w:szCs w:val="21"/>
          <w:lang w:eastAsia="pt-BR"/>
        </w:rPr>
        <w:t>4h</w:t>
      </w:r>
      <w:r w:rsidRPr="007C5C48">
        <w:rPr>
          <w:rFonts w:ascii="Arial Narrow" w:eastAsia="Times New Roman" w:hAnsi="Arial Narrow" w:cs="Arial"/>
          <w:color w:val="000000"/>
          <w:sz w:val="21"/>
          <w:szCs w:val="21"/>
          <w:lang w:eastAsia="pt-BR"/>
        </w:rPr>
        <w:t xml:space="preserve"> (</w:t>
      </w:r>
      <w:r w:rsidR="00066E29" w:rsidRPr="007C5C48">
        <w:rPr>
          <w:rFonts w:ascii="Arial Narrow" w:eastAsia="Times New Roman" w:hAnsi="Arial Narrow" w:cs="Arial"/>
          <w:color w:val="000000"/>
          <w:sz w:val="21"/>
          <w:szCs w:val="21"/>
          <w:lang w:eastAsia="pt-BR"/>
        </w:rPr>
        <w:t>vinte e quatro</w:t>
      </w:r>
      <w:r w:rsidRPr="007C5C48">
        <w:rPr>
          <w:rFonts w:ascii="Arial Narrow" w:eastAsia="Times New Roman" w:hAnsi="Arial Narrow" w:cs="Arial"/>
          <w:color w:val="000000"/>
          <w:sz w:val="21"/>
          <w:szCs w:val="21"/>
          <w:lang w:eastAsia="pt-BR"/>
        </w:rPr>
        <w:t xml:space="preserve"> horas</w:t>
      </w:r>
      <w:r w:rsidR="00066E29" w:rsidRPr="007C5C48">
        <w:rPr>
          <w:rFonts w:ascii="Arial Narrow" w:eastAsia="Times New Roman" w:hAnsi="Arial Narrow" w:cs="Arial"/>
          <w:color w:val="000000"/>
          <w:sz w:val="21"/>
          <w:szCs w:val="21"/>
          <w:lang w:eastAsia="pt-BR"/>
        </w:rPr>
        <w:t>)</w:t>
      </w:r>
      <w:r w:rsidRPr="007C5C48">
        <w:rPr>
          <w:rFonts w:ascii="Arial Narrow" w:eastAsia="Times New Roman" w:hAnsi="Arial Narrow" w:cs="Arial"/>
          <w:color w:val="000000"/>
          <w:sz w:val="21"/>
          <w:szCs w:val="21"/>
          <w:lang w:eastAsia="pt-BR"/>
        </w:rPr>
        <w:t>;</w:t>
      </w:r>
    </w:p>
    <w:p w14:paraId="33C39873"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1BC3F74" w14:textId="77777777" w:rsidR="00596F5A" w:rsidRPr="007C5C48" w:rsidRDefault="00596F5A" w:rsidP="00596F5A">
      <w:pPr>
        <w:pStyle w:val="PargrafodaLista"/>
        <w:numPr>
          <w:ilvl w:val="0"/>
          <w:numId w:val="7"/>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manter e preservar as CONTRATANTES a salvo de quaisquer demandas, queixas, reivindicações ou reclamações de qualquer natureza, decorrentes da execução dos serviços objeto deste contrato;</w:t>
      </w:r>
    </w:p>
    <w:p w14:paraId="5DDB3083" w14:textId="77777777" w:rsidR="00596F5A" w:rsidRPr="007C5C48" w:rsidRDefault="00596F5A" w:rsidP="00596F5A">
      <w:pPr>
        <w:spacing w:after="0"/>
        <w:ind w:left="108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CE0F6AB" w14:textId="59CCEB2F" w:rsidR="00596F5A" w:rsidRPr="007C5C48" w:rsidRDefault="00596F5A" w:rsidP="00596F5A">
      <w:pPr>
        <w:pStyle w:val="PargrafodaLista"/>
        <w:numPr>
          <w:ilvl w:val="0"/>
          <w:numId w:val="7"/>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realizar durante a vigência do contrato, todas as manutenções preventivas e corretivas recomendadas pelos fabricantes dos veículos;</w:t>
      </w:r>
    </w:p>
    <w:p w14:paraId="04F8C171" w14:textId="77777777" w:rsidR="00066E29" w:rsidRPr="007C5C48" w:rsidRDefault="00066E29" w:rsidP="00066E29">
      <w:pPr>
        <w:pStyle w:val="PargrafodaLista"/>
        <w:rPr>
          <w:rFonts w:ascii="Arial Narrow" w:eastAsia="Times New Roman" w:hAnsi="Arial Narrow" w:cs="Times New Roman"/>
          <w:color w:val="000000"/>
          <w:sz w:val="21"/>
          <w:szCs w:val="21"/>
          <w:lang w:eastAsia="pt-BR"/>
        </w:rPr>
      </w:pPr>
    </w:p>
    <w:p w14:paraId="20B16E4B" w14:textId="1DCAB5F9" w:rsidR="00066E29" w:rsidRPr="007C5C48" w:rsidRDefault="00066E29" w:rsidP="00066E29">
      <w:pPr>
        <w:pStyle w:val="PargrafodaLista"/>
        <w:numPr>
          <w:ilvl w:val="0"/>
          <w:numId w:val="7"/>
        </w:num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Aceitar nas mesmas condições contratuais, acréscimos de até de 25% (vinte e cinco por cento) do valor do Contrato.</w:t>
      </w:r>
    </w:p>
    <w:p w14:paraId="1D63D93D" w14:textId="77777777" w:rsidR="00596F5A" w:rsidRPr="007C5C48" w:rsidRDefault="00596F5A" w:rsidP="00066E29">
      <w:pPr>
        <w:pStyle w:val="PargrafodaLista"/>
        <w:spacing w:after="0"/>
        <w:ind w:left="927"/>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A91A7D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60E0C32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SEXTA – DA FISCALIZAÇÃO E ACOMPANHAMENTO DO CONTRATO</w:t>
      </w:r>
    </w:p>
    <w:p w14:paraId="29ABF6D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529E5CF" w14:textId="4D65F100"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6.1. A execução contratual dos serviços será acompanhada e fiscalizada pela </w:t>
      </w:r>
      <w:r w:rsidR="00C56C48" w:rsidRPr="007C5C48">
        <w:rPr>
          <w:rFonts w:ascii="Arial Narrow" w:eastAsia="Times New Roman" w:hAnsi="Arial Narrow" w:cs="Arial"/>
          <w:color w:val="000000"/>
          <w:sz w:val="21"/>
          <w:szCs w:val="21"/>
          <w:lang w:eastAsia="pt-BR"/>
        </w:rPr>
        <w:t>Gerência de Conservação e Apoio</w:t>
      </w:r>
      <w:r w:rsidRPr="007C5C48">
        <w:rPr>
          <w:rFonts w:ascii="Arial Narrow" w:eastAsia="Times New Roman" w:hAnsi="Arial Narrow" w:cs="Arial"/>
          <w:color w:val="000000"/>
          <w:sz w:val="21"/>
          <w:szCs w:val="21"/>
          <w:lang w:eastAsia="pt-BR"/>
        </w:rPr>
        <w:t> das </w:t>
      </w:r>
      <w:r w:rsidRPr="007C5C48">
        <w:rPr>
          <w:rFonts w:ascii="Arial Narrow" w:eastAsia="Times New Roman" w:hAnsi="Arial Narrow" w:cs="Arial"/>
          <w:b/>
          <w:bCs/>
          <w:color w:val="000000"/>
          <w:sz w:val="21"/>
          <w:szCs w:val="21"/>
          <w:lang w:eastAsia="pt-BR"/>
        </w:rPr>
        <w:t>CONTRATANTES</w:t>
      </w:r>
      <w:r w:rsidRPr="007C5C48">
        <w:rPr>
          <w:rFonts w:ascii="Arial Narrow" w:eastAsia="Times New Roman" w:hAnsi="Arial Narrow" w:cs="Arial"/>
          <w:color w:val="000000"/>
          <w:sz w:val="21"/>
          <w:szCs w:val="21"/>
          <w:lang w:eastAsia="pt-BR"/>
        </w:rPr>
        <w:t>, a quem compete a gestão do presente contrato.</w:t>
      </w:r>
    </w:p>
    <w:p w14:paraId="7361FD2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1139C1E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SÉTIMA - DOS RECURSOS ORÇAMENTÁRIOS</w:t>
      </w:r>
    </w:p>
    <w:p w14:paraId="6FD04A6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4C4287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7.1. As despesas decorrentes deste Contrato correrão pelos códigos orçamentários abaixo:</w:t>
      </w:r>
    </w:p>
    <w:p w14:paraId="14503FC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5ACA9FC" w14:textId="77777777" w:rsidR="00596F5A" w:rsidRPr="007C5C48" w:rsidRDefault="00596F5A" w:rsidP="00596F5A">
      <w:pPr>
        <w:pStyle w:val="PargrafodaLista"/>
        <w:numPr>
          <w:ilvl w:val="0"/>
          <w:numId w:val="8"/>
        </w:num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Unidade: 05.01.06.04 – Gerência de Conservação e Apoio</w:t>
      </w:r>
    </w:p>
    <w:p w14:paraId="2C0214D2" w14:textId="55E5C765" w:rsidR="00596F5A" w:rsidRPr="007C5C48" w:rsidRDefault="00596F5A" w:rsidP="00596F5A">
      <w:pPr>
        <w:pStyle w:val="PargrafodaLista"/>
        <w:numPr>
          <w:ilvl w:val="0"/>
          <w:numId w:val="8"/>
        </w:num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 xml:space="preserve">Centro de Responsabilidade: </w:t>
      </w:r>
      <w:r w:rsidR="00C56C48" w:rsidRPr="007C5C48">
        <w:rPr>
          <w:rFonts w:ascii="Arial Narrow" w:eastAsia="Times New Roman" w:hAnsi="Arial Narrow" w:cs="Arial"/>
          <w:color w:val="000000"/>
          <w:sz w:val="21"/>
          <w:szCs w:val="21"/>
          <w:lang w:eastAsia="pt-BR"/>
        </w:rPr>
        <w:t xml:space="preserve"> 2.14.01.01.01.01.12 </w:t>
      </w:r>
      <w:r w:rsidRPr="007C5C48">
        <w:rPr>
          <w:rFonts w:ascii="Arial Narrow" w:eastAsia="Times New Roman" w:hAnsi="Arial Narrow" w:cs="Arial"/>
          <w:color w:val="000000"/>
          <w:sz w:val="21"/>
          <w:szCs w:val="21"/>
          <w:lang w:eastAsia="pt-BR"/>
        </w:rPr>
        <w:t>- Transportes</w:t>
      </w:r>
    </w:p>
    <w:p w14:paraId="0DB244B6" w14:textId="6B1F479A" w:rsidR="00596F5A" w:rsidRPr="007C5C48" w:rsidRDefault="00596F5A" w:rsidP="00596F5A">
      <w:pPr>
        <w:spacing w:after="0"/>
        <w:ind w:right="56"/>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r w:rsidRPr="007C5C48">
        <w:rPr>
          <w:rFonts w:ascii="Arial Narrow" w:eastAsia="Times New Roman" w:hAnsi="Arial Narrow" w:cs="Arial"/>
          <w:b/>
          <w:bCs/>
          <w:color w:val="000000"/>
          <w:sz w:val="21"/>
          <w:szCs w:val="21"/>
          <w:lang w:eastAsia="pt-BR"/>
        </w:rPr>
        <w:t> </w:t>
      </w:r>
    </w:p>
    <w:p w14:paraId="0B02B16B" w14:textId="77777777" w:rsidR="00596F5A" w:rsidRPr="007C5C48" w:rsidRDefault="00596F5A" w:rsidP="00596F5A">
      <w:pPr>
        <w:spacing w:after="0"/>
        <w:ind w:right="56"/>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OITAVA – DISPOSIÇÕES GERAIS</w:t>
      </w:r>
    </w:p>
    <w:p w14:paraId="015D0B4D" w14:textId="77777777" w:rsidR="00596F5A" w:rsidRPr="007C5C48" w:rsidRDefault="00596F5A" w:rsidP="00596F5A">
      <w:pPr>
        <w:spacing w:after="0"/>
        <w:ind w:right="56"/>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698729A4" w14:textId="77777777" w:rsidR="00596F5A" w:rsidRPr="007C5C48" w:rsidRDefault="00596F5A" w:rsidP="00596F5A">
      <w:pPr>
        <w:spacing w:after="0"/>
        <w:ind w:right="56"/>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8.1. Não se aplicam as cláusulas quarta, quinta e oitava das condições gerais de contratação.</w:t>
      </w:r>
    </w:p>
    <w:p w14:paraId="015559EA" w14:textId="77777777" w:rsidR="00596F5A" w:rsidRPr="007C5C48" w:rsidRDefault="00596F5A" w:rsidP="00596F5A">
      <w:pPr>
        <w:spacing w:after="0"/>
        <w:ind w:right="56"/>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267231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NONA – DOS ANEXOS</w:t>
      </w:r>
    </w:p>
    <w:p w14:paraId="09B96B2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95118B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9.1 Fazem parte deste contrato independentemente de transcrição:</w:t>
      </w:r>
    </w:p>
    <w:p w14:paraId="272D813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7C1F970" w14:textId="77777777" w:rsidR="00596F5A" w:rsidRPr="007C5C48" w:rsidRDefault="00596F5A" w:rsidP="00596F5A">
      <w:pPr>
        <w:spacing w:after="0"/>
        <w:ind w:left="84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Condições gerais da contratação;</w:t>
      </w:r>
    </w:p>
    <w:p w14:paraId="078AFFDA" w14:textId="77777777" w:rsidR="00596F5A" w:rsidRPr="007C5C48" w:rsidRDefault="00596F5A" w:rsidP="00596F5A">
      <w:pPr>
        <w:spacing w:after="0"/>
        <w:ind w:left="84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ii)</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Proposta da Contratada;</w:t>
      </w:r>
    </w:p>
    <w:p w14:paraId="7A861094" w14:textId="1E339784" w:rsidR="00596F5A" w:rsidRPr="007C5C48" w:rsidRDefault="00596F5A" w:rsidP="00596F5A">
      <w:pPr>
        <w:spacing w:after="0"/>
        <w:ind w:left="84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iii)</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Edital de licitação</w:t>
      </w:r>
      <w:r w:rsidR="007C5C48">
        <w:rPr>
          <w:rFonts w:ascii="Arial Narrow" w:eastAsia="Times New Roman" w:hAnsi="Arial Narrow" w:cs="Arial"/>
          <w:color w:val="000000"/>
          <w:sz w:val="21"/>
          <w:szCs w:val="21"/>
          <w:lang w:eastAsia="pt-BR"/>
        </w:rPr>
        <w:t xml:space="preserve"> e seus anexos</w:t>
      </w:r>
      <w:r w:rsidRPr="007C5C48">
        <w:rPr>
          <w:rFonts w:ascii="Arial Narrow" w:eastAsia="Times New Roman" w:hAnsi="Arial Narrow" w:cs="Arial"/>
          <w:color w:val="000000"/>
          <w:sz w:val="21"/>
          <w:szCs w:val="21"/>
          <w:lang w:eastAsia="pt-BR"/>
        </w:rPr>
        <w:t>;</w:t>
      </w:r>
    </w:p>
    <w:p w14:paraId="0436FB6D" w14:textId="77777777" w:rsidR="00596F5A" w:rsidRPr="007C5C48" w:rsidRDefault="00596F5A" w:rsidP="00596F5A">
      <w:pPr>
        <w:spacing w:after="0"/>
        <w:ind w:left="84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iv)</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Demais documentos que instruem o processo de contratação.</w:t>
      </w:r>
    </w:p>
    <w:p w14:paraId="4C58293D" w14:textId="77777777" w:rsidR="00596F5A" w:rsidRPr="007C5C48" w:rsidRDefault="00596F5A" w:rsidP="00596F5A">
      <w:pPr>
        <w:spacing w:after="0"/>
        <w:ind w:right="56"/>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D32DC2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CLAUSULA DÉCIMA - DO FORO</w:t>
      </w:r>
    </w:p>
    <w:p w14:paraId="5335B47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E5823E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10.1. Fica eleito o Foro de Brasília - DF, com exclusão de qualquer outro, por mais privilegiado que seja, para dirimir quaisquer questões relativas da contratação.</w:t>
      </w:r>
    </w:p>
    <w:p w14:paraId="2666080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334E7D0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E, por estarem justas e acertadas, firmam as partes o presente Contrato em 02 (duas) vias de igual teor e forma e para um só fim, na presença das testemunhas baixo, para que produza seus jurídicos e legais efeitos.</w:t>
      </w:r>
    </w:p>
    <w:p w14:paraId="651EA3B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lastRenderedPageBreak/>
        <w:t> </w:t>
      </w:r>
    </w:p>
    <w:p w14:paraId="637BBC8F" w14:textId="77777777" w:rsidR="00596F5A" w:rsidRPr="007C5C48" w:rsidRDefault="00596F5A" w:rsidP="00596F5A">
      <w:pPr>
        <w:spacing w:after="0"/>
        <w:jc w:val="center"/>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CFD9750" w14:textId="77777777" w:rsidR="00596F5A" w:rsidRPr="007C5C48" w:rsidRDefault="00596F5A" w:rsidP="00596F5A">
      <w:pPr>
        <w:spacing w:after="0"/>
        <w:jc w:val="center"/>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Brasília/DF, ___ de ___________ de ______.</w:t>
      </w:r>
    </w:p>
    <w:p w14:paraId="47A297F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3AD295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517A81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Pelas </w:t>
      </w:r>
      <w:r w:rsidRPr="007C5C48">
        <w:rPr>
          <w:rFonts w:ascii="Arial Narrow" w:eastAsia="Times New Roman" w:hAnsi="Arial Narrow" w:cs="Arial"/>
          <w:b/>
          <w:bCs/>
          <w:color w:val="000000"/>
          <w:sz w:val="21"/>
          <w:szCs w:val="21"/>
          <w:lang w:eastAsia="pt-BR"/>
        </w:rPr>
        <w:t>CONTRATANTES:</w:t>
      </w:r>
    </w:p>
    <w:p w14:paraId="5797C6F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4B8679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16BDE3B" w14:textId="77777777" w:rsidR="00596F5A" w:rsidRPr="007C5C48" w:rsidRDefault="00596F5A" w:rsidP="00596F5A">
      <w:pPr>
        <w:spacing w:after="0"/>
        <w:jc w:val="right"/>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tbl>
      <w:tblPr>
        <w:tblW w:w="0" w:type="auto"/>
        <w:tblCellMar>
          <w:left w:w="0" w:type="dxa"/>
          <w:right w:w="0" w:type="dxa"/>
        </w:tblCellMar>
        <w:tblLook w:val="04A0" w:firstRow="1" w:lastRow="0" w:firstColumn="1" w:lastColumn="0" w:noHBand="0" w:noVBand="1"/>
      </w:tblPr>
      <w:tblGrid>
        <w:gridCol w:w="4206"/>
        <w:gridCol w:w="707"/>
        <w:gridCol w:w="4271"/>
      </w:tblGrid>
      <w:tr w:rsidR="00596F5A" w:rsidRPr="007C5C48" w14:paraId="7770B3C0" w14:textId="77777777" w:rsidTr="00066E29">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0239625E"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shd w:val="clear" w:color="auto" w:fill="FFFF00"/>
                <w:lang w:eastAsia="pt-BR"/>
              </w:rPr>
              <w:t>Xxxxx</w:t>
            </w:r>
          </w:p>
        </w:tc>
        <w:tc>
          <w:tcPr>
            <w:tcW w:w="709" w:type="dxa"/>
            <w:tcBorders>
              <w:top w:val="nil"/>
              <w:left w:val="nil"/>
              <w:bottom w:val="nil"/>
              <w:right w:val="nil"/>
            </w:tcBorders>
            <w:shd w:val="clear" w:color="auto" w:fill="auto"/>
            <w:tcMar>
              <w:top w:w="0" w:type="dxa"/>
              <w:left w:w="108" w:type="dxa"/>
              <w:bottom w:w="0" w:type="dxa"/>
              <w:right w:w="108" w:type="dxa"/>
            </w:tcMar>
            <w:hideMark/>
          </w:tcPr>
          <w:p w14:paraId="6E7F56F5"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shd w:val="clear" w:color="auto" w:fill="FFFF00"/>
                <w:lang w:eastAsia="pt-BR"/>
              </w:rPr>
              <w:t> </w:t>
            </w:r>
          </w:p>
        </w:tc>
        <w:tc>
          <w:tcPr>
            <w:tcW w:w="4284" w:type="dxa"/>
            <w:tcBorders>
              <w:top w:val="single" w:sz="8" w:space="0" w:color="auto"/>
              <w:left w:val="nil"/>
              <w:bottom w:val="nil"/>
              <w:right w:val="nil"/>
            </w:tcBorders>
            <w:shd w:val="clear" w:color="auto" w:fill="auto"/>
            <w:tcMar>
              <w:top w:w="0" w:type="dxa"/>
              <w:left w:w="108" w:type="dxa"/>
              <w:bottom w:w="0" w:type="dxa"/>
              <w:right w:w="108" w:type="dxa"/>
            </w:tcMar>
            <w:hideMark/>
          </w:tcPr>
          <w:p w14:paraId="2637F8A8"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shd w:val="clear" w:color="auto" w:fill="FFFF00"/>
                <w:lang w:eastAsia="pt-BR"/>
              </w:rPr>
              <w:t>Xxxxx</w:t>
            </w:r>
          </w:p>
          <w:p w14:paraId="4C4B14FB"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shd w:val="clear" w:color="auto" w:fill="FFFF00"/>
                <w:lang w:eastAsia="pt-BR"/>
              </w:rPr>
              <w:t> </w:t>
            </w:r>
          </w:p>
        </w:tc>
      </w:tr>
    </w:tbl>
    <w:p w14:paraId="39ACD366" w14:textId="77777777" w:rsidR="00596F5A" w:rsidRPr="007C5C48" w:rsidRDefault="00596F5A" w:rsidP="00596F5A">
      <w:pPr>
        <w:spacing w:after="0"/>
        <w:jc w:val="right"/>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636B34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B880EEB" w14:textId="77777777" w:rsidR="00596F5A" w:rsidRPr="007C5C48" w:rsidRDefault="00596F5A" w:rsidP="00596F5A">
      <w:pPr>
        <w:spacing w:after="0"/>
        <w:jc w:val="right"/>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DB137B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Pela </w:t>
      </w:r>
      <w:r w:rsidRPr="007C5C48">
        <w:rPr>
          <w:rFonts w:ascii="Arial Narrow" w:eastAsia="Times New Roman" w:hAnsi="Arial Narrow" w:cs="Arial"/>
          <w:b/>
          <w:bCs/>
          <w:color w:val="000000"/>
          <w:sz w:val="21"/>
          <w:szCs w:val="21"/>
          <w:lang w:eastAsia="pt-BR"/>
        </w:rPr>
        <w:t>CONTRATADA:</w:t>
      </w:r>
    </w:p>
    <w:p w14:paraId="72B277E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3AF141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tbl>
      <w:tblPr>
        <w:tblW w:w="0" w:type="auto"/>
        <w:tblCellMar>
          <w:left w:w="0" w:type="dxa"/>
          <w:right w:w="0" w:type="dxa"/>
        </w:tblCellMar>
        <w:tblLook w:val="04A0" w:firstRow="1" w:lastRow="0" w:firstColumn="1" w:lastColumn="0" w:noHBand="0" w:noVBand="1"/>
      </w:tblPr>
      <w:tblGrid>
        <w:gridCol w:w="4206"/>
        <w:gridCol w:w="707"/>
        <w:gridCol w:w="4271"/>
      </w:tblGrid>
      <w:tr w:rsidR="00596F5A" w:rsidRPr="007C5C48" w14:paraId="3DDDC1D0" w14:textId="77777777" w:rsidTr="00066E29">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2EA2864E"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shd w:val="clear" w:color="auto" w:fill="FFFF00"/>
                <w:lang w:eastAsia="pt-BR"/>
              </w:rPr>
              <w:t>xxxxx</w:t>
            </w:r>
          </w:p>
        </w:tc>
        <w:tc>
          <w:tcPr>
            <w:tcW w:w="709" w:type="dxa"/>
            <w:tcBorders>
              <w:top w:val="nil"/>
              <w:left w:val="nil"/>
              <w:bottom w:val="nil"/>
              <w:right w:val="nil"/>
            </w:tcBorders>
            <w:shd w:val="clear" w:color="auto" w:fill="auto"/>
            <w:tcMar>
              <w:top w:w="0" w:type="dxa"/>
              <w:left w:w="108" w:type="dxa"/>
              <w:bottom w:w="0" w:type="dxa"/>
              <w:right w:w="108" w:type="dxa"/>
            </w:tcMar>
            <w:hideMark/>
          </w:tcPr>
          <w:p w14:paraId="2C0730E9"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shd w:val="clear" w:color="auto" w:fill="FFFF00"/>
                <w:lang w:eastAsia="pt-BR"/>
              </w:rPr>
              <w:t> </w:t>
            </w:r>
          </w:p>
        </w:tc>
        <w:tc>
          <w:tcPr>
            <w:tcW w:w="4284" w:type="dxa"/>
            <w:tcBorders>
              <w:top w:val="single" w:sz="8" w:space="0" w:color="auto"/>
              <w:left w:val="nil"/>
              <w:bottom w:val="nil"/>
              <w:right w:val="nil"/>
            </w:tcBorders>
            <w:shd w:val="clear" w:color="auto" w:fill="auto"/>
            <w:tcMar>
              <w:top w:w="0" w:type="dxa"/>
              <w:left w:w="108" w:type="dxa"/>
              <w:bottom w:w="0" w:type="dxa"/>
              <w:right w:w="108" w:type="dxa"/>
            </w:tcMar>
            <w:hideMark/>
          </w:tcPr>
          <w:p w14:paraId="2AEC1491"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shd w:val="clear" w:color="auto" w:fill="FFFF00"/>
                <w:lang w:eastAsia="pt-BR"/>
              </w:rPr>
              <w:t>xxxxxxxx</w:t>
            </w:r>
          </w:p>
        </w:tc>
      </w:tr>
    </w:tbl>
    <w:p w14:paraId="7F6118C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B01ABA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A22A8E4" w14:textId="77777777" w:rsidR="00596F5A" w:rsidRPr="007C5C48" w:rsidRDefault="00596F5A" w:rsidP="00596F5A">
      <w:pPr>
        <w:spacing w:after="0"/>
        <w:rPr>
          <w:rFonts w:ascii="Arial Narrow" w:eastAsia="Times New Roman" w:hAnsi="Arial Narrow" w:cs="Times New Roman"/>
          <w:color w:val="000000"/>
          <w:sz w:val="21"/>
          <w:szCs w:val="21"/>
          <w:lang w:eastAsia="pt-BR"/>
        </w:rPr>
      </w:pPr>
      <w:bookmarkStart w:id="0" w:name="0.1__GoBack"/>
      <w:r w:rsidRPr="007C5C48">
        <w:rPr>
          <w:rFonts w:ascii="Arial Narrow" w:eastAsia="Times New Roman" w:hAnsi="Arial Narrow" w:cs="Arial"/>
          <w:b/>
          <w:bCs/>
          <w:color w:val="000000"/>
          <w:sz w:val="21"/>
          <w:szCs w:val="21"/>
          <w:lang w:eastAsia="pt-BR"/>
        </w:rPr>
        <w:t>TESTEMUNHAS:</w:t>
      </w:r>
      <w:bookmarkEnd w:id="0"/>
    </w:p>
    <w:p w14:paraId="3EB6056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7F9FA5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tbl>
      <w:tblPr>
        <w:tblW w:w="0" w:type="auto"/>
        <w:tblCellMar>
          <w:left w:w="0" w:type="dxa"/>
          <w:right w:w="0" w:type="dxa"/>
        </w:tblCellMar>
        <w:tblLook w:val="04A0" w:firstRow="1" w:lastRow="0" w:firstColumn="1" w:lastColumn="0" w:noHBand="0" w:noVBand="1"/>
      </w:tblPr>
      <w:tblGrid>
        <w:gridCol w:w="3989"/>
        <w:gridCol w:w="681"/>
        <w:gridCol w:w="4050"/>
      </w:tblGrid>
      <w:tr w:rsidR="00596F5A" w:rsidRPr="007C5C48" w14:paraId="35B0C956" w14:textId="77777777" w:rsidTr="00066E29">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7C059EBD"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lang w:eastAsia="pt-BR"/>
              </w:rPr>
              <w:t>Nome, RG e 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7EA7AF45"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lang w:eastAsia="pt-BR"/>
              </w:rPr>
              <w:t> </w:t>
            </w: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hideMark/>
          </w:tcPr>
          <w:p w14:paraId="01FBD897" w14:textId="77777777" w:rsidR="00596F5A" w:rsidRPr="007C5C48" w:rsidRDefault="00596F5A" w:rsidP="00066E29">
            <w:pPr>
              <w:spacing w:after="0"/>
              <w:jc w:val="center"/>
              <w:rPr>
                <w:rFonts w:ascii="Arial Narrow" w:eastAsia="Times New Roman" w:hAnsi="Arial Narrow" w:cs="Times New Roman"/>
                <w:sz w:val="21"/>
                <w:szCs w:val="21"/>
                <w:lang w:eastAsia="pt-BR"/>
              </w:rPr>
            </w:pPr>
            <w:r w:rsidRPr="007C5C48">
              <w:rPr>
                <w:rFonts w:ascii="Arial Narrow" w:eastAsia="Times New Roman" w:hAnsi="Arial Narrow" w:cs="Arial"/>
                <w:sz w:val="21"/>
                <w:szCs w:val="21"/>
                <w:lang w:eastAsia="pt-BR"/>
              </w:rPr>
              <w:t>Nome, RG e CPF</w:t>
            </w:r>
          </w:p>
        </w:tc>
      </w:tr>
    </w:tbl>
    <w:p w14:paraId="5A28AFB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5EA47FD" w14:textId="77777777" w:rsidR="00596F5A" w:rsidRPr="007C5C48" w:rsidRDefault="00596F5A" w:rsidP="00596F5A">
      <w:pPr>
        <w:spacing w:after="0"/>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t> </w:t>
      </w:r>
    </w:p>
    <w:p w14:paraId="67D89172" w14:textId="77777777" w:rsidR="00596F5A" w:rsidRPr="007C5C48" w:rsidRDefault="00596F5A" w:rsidP="00596F5A">
      <w:pPr>
        <w:rPr>
          <w:rFonts w:ascii="Arial Narrow" w:eastAsia="Times New Roman" w:hAnsi="Arial Narrow" w:cs="Arial"/>
          <w:color w:val="000000"/>
          <w:sz w:val="21"/>
          <w:szCs w:val="21"/>
          <w:lang w:eastAsia="pt-BR"/>
        </w:rPr>
      </w:pPr>
      <w:r w:rsidRPr="007C5C48">
        <w:rPr>
          <w:rFonts w:ascii="Arial Narrow" w:eastAsia="Times New Roman" w:hAnsi="Arial Narrow" w:cs="Arial"/>
          <w:color w:val="000000"/>
          <w:sz w:val="21"/>
          <w:szCs w:val="21"/>
          <w:lang w:eastAsia="pt-BR"/>
        </w:rPr>
        <w:br w:type="page"/>
      </w:r>
    </w:p>
    <w:p w14:paraId="7A50A8C3" w14:textId="77777777" w:rsidR="00596F5A" w:rsidRPr="007C5C48" w:rsidRDefault="00596F5A" w:rsidP="00596F5A">
      <w:pPr>
        <w:spacing w:after="0"/>
        <w:jc w:val="center"/>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lastRenderedPageBreak/>
        <w:t>CONDIÇÕES GERAIS DE CONTRATAÇÃO – PRESTAÇÃO DE SERVIÇOS</w:t>
      </w:r>
    </w:p>
    <w:p w14:paraId="036745B1" w14:textId="77777777" w:rsidR="00596F5A" w:rsidRPr="007C5C48" w:rsidRDefault="00596F5A" w:rsidP="00596F5A">
      <w:pPr>
        <w:spacing w:after="0"/>
        <w:jc w:val="center"/>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2BE94CB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3031429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O presente instrumento estabelece as condições gerais de contratação, fundamentos do negócio jurídico a ser celebrado para a </w:t>
      </w:r>
      <w:r w:rsidRPr="007C5C48">
        <w:rPr>
          <w:rFonts w:ascii="Arial Narrow" w:eastAsia="Times New Roman" w:hAnsi="Arial Narrow" w:cs="Arial"/>
          <w:b/>
          <w:bCs/>
          <w:color w:val="000000"/>
          <w:sz w:val="21"/>
          <w:szCs w:val="21"/>
          <w:lang w:eastAsia="pt-BR"/>
        </w:rPr>
        <w:t>prestação de serviços</w:t>
      </w:r>
      <w:r w:rsidRPr="007C5C48">
        <w:rPr>
          <w:rFonts w:ascii="Arial Narrow" w:eastAsia="Times New Roman" w:hAnsi="Arial Narrow" w:cs="Arial"/>
          <w:color w:val="000000"/>
          <w:sz w:val="21"/>
          <w:szCs w:val="21"/>
          <w:lang w:eastAsia="pt-BR"/>
        </w:rPr>
        <w:t> por toda e qualquer pessoa física e/ou jurídica para as entidades e órgãos nacionais do Sistema Indústria.</w:t>
      </w:r>
    </w:p>
    <w:p w14:paraId="6CD4EF4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FEC4EC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As condições gerais de contratação para a prestação de serviços, em conjunto com a Proposta do(a)(s) CONTRATADO(A)(S) e o Contrato de Prestação de Serviços </w:t>
      </w:r>
      <w:r w:rsidRPr="007C5C48">
        <w:rPr>
          <w:rFonts w:ascii="Arial Narrow" w:eastAsia="Times New Roman" w:hAnsi="Arial Narrow" w:cs="Arial Narrow"/>
          <w:color w:val="000000"/>
          <w:sz w:val="21"/>
          <w:szCs w:val="21"/>
          <w:lang w:eastAsia="pt-BR"/>
        </w:rPr>
        <w:t>– Cond</w:t>
      </w:r>
      <w:r w:rsidRPr="007C5C48">
        <w:rPr>
          <w:rFonts w:ascii="Arial Narrow" w:eastAsia="Times New Roman" w:hAnsi="Arial Narrow" w:cs="Arial"/>
          <w:color w:val="000000"/>
          <w:sz w:val="21"/>
          <w:szCs w:val="21"/>
          <w:lang w:eastAsia="pt-BR"/>
        </w:rPr>
        <w:t>ições específicas constituem documento único, e será considerado sempre válido, legítimo e eficaz para todos os fins e efeitos de Direito.</w:t>
      </w:r>
    </w:p>
    <w:p w14:paraId="67964BE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BEADE8C" w14:textId="77777777" w:rsidR="00596F5A" w:rsidRPr="007C5C48" w:rsidRDefault="00596F5A" w:rsidP="00596F5A">
      <w:pPr>
        <w:spacing w:after="0"/>
        <w:ind w:left="36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1.</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b/>
          <w:bCs/>
          <w:color w:val="000000"/>
          <w:sz w:val="21"/>
          <w:szCs w:val="21"/>
          <w:lang w:eastAsia="pt-BR"/>
        </w:rPr>
        <w:t>DEFINIÇÕES</w:t>
      </w:r>
    </w:p>
    <w:p w14:paraId="4C685D7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1.1.</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Sistema Indústria: O Sistema Indústria é formado pelo Sistema Confederativo de Representação Sindical da Indústria (Confederação Nacional da Indústria - CNI), pelo sistema Serviço Social da Indústria (SESI), pelo sistema Serviço Nacional de Aprendizagem Industrial (SENAI), órgãos nacionais e regionais, e pelo Sistema Instituto Euvaldo Lodi (IEL), entidades nacionais e regionais, conforme a seguir detalhado:</w:t>
      </w:r>
    </w:p>
    <w:p w14:paraId="5AD6E92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1BAB910" w14:textId="77777777" w:rsidR="00596F5A" w:rsidRPr="007C5C48" w:rsidRDefault="00596F5A" w:rsidP="00596F5A">
      <w:pPr>
        <w:spacing w:after="0"/>
        <w:ind w:left="72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b/>
          <w:bCs/>
          <w:color w:val="000000"/>
          <w:sz w:val="21"/>
          <w:szCs w:val="21"/>
          <w:lang w:eastAsia="pt-BR"/>
        </w:rPr>
        <w:t>A Confederação Nacional da Indústria - CNI</w:t>
      </w:r>
      <w:r w:rsidRPr="007C5C48">
        <w:rPr>
          <w:rFonts w:ascii="Arial Narrow" w:eastAsia="Times New Roman" w:hAnsi="Arial Narrow" w:cs="Arial"/>
          <w:color w:val="000000"/>
          <w:sz w:val="21"/>
          <w:szCs w:val="21"/>
          <w:lang w:eastAsia="pt-BR"/>
        </w:rPr>
        <w:t>, entidade sindical de grau superior, tendo por finalidade representar e defender os interesses da indústria brasileira e a prestação de serviços associados a essas funções. A CNI tem como filiadas as 27 Federações das Indústrias (uma em cada estado e no Distrito Federal), que, por sua vez, são constituídas por Sindicatos e estes por empresas industriais, formando todo um sistema confederativo sindical. A missão da CNI está definida na Constituição Federal, na CLT e em seu Estatuto;</w:t>
      </w:r>
    </w:p>
    <w:p w14:paraId="735A4A0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9D665ED" w14:textId="77777777" w:rsidR="00596F5A" w:rsidRPr="007C5C48" w:rsidRDefault="00596F5A" w:rsidP="00596F5A">
      <w:pPr>
        <w:spacing w:after="0"/>
        <w:ind w:left="72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b/>
          <w:bCs/>
          <w:color w:val="000000"/>
          <w:sz w:val="21"/>
          <w:szCs w:val="21"/>
          <w:lang w:eastAsia="pt-BR"/>
        </w:rPr>
        <w:t>O Serviço Nacional de Aprendizagem Industrial - SENAI</w:t>
      </w:r>
      <w:r w:rsidRPr="007C5C48">
        <w:rPr>
          <w:rFonts w:ascii="Arial Narrow" w:eastAsia="Times New Roman" w:hAnsi="Arial Narrow" w:cs="Arial"/>
          <w:color w:val="000000"/>
          <w:sz w:val="21"/>
          <w:szCs w:val="21"/>
          <w:lang w:eastAsia="pt-BR"/>
        </w:rPr>
        <w:t>, é um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w:t>
      </w:r>
    </w:p>
    <w:p w14:paraId="61112A3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A8D2FC8" w14:textId="77777777" w:rsidR="00596F5A" w:rsidRPr="007C5C48" w:rsidRDefault="00596F5A" w:rsidP="00596F5A">
      <w:pPr>
        <w:spacing w:after="0"/>
        <w:ind w:left="72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b/>
          <w:bCs/>
          <w:color w:val="000000"/>
          <w:sz w:val="21"/>
          <w:szCs w:val="21"/>
          <w:lang w:eastAsia="pt-BR"/>
        </w:rPr>
        <w:t>O Serviço Social da Indústria - SESI</w:t>
      </w:r>
      <w:r w:rsidRPr="007C5C48">
        <w:rPr>
          <w:rFonts w:ascii="Arial Narrow" w:eastAsia="Times New Roman" w:hAnsi="Arial Narrow" w:cs="Arial"/>
          <w:color w:val="000000"/>
          <w:sz w:val="21"/>
          <w:szCs w:val="21"/>
          <w:lang w:eastAsia="pt-BR"/>
        </w:rPr>
        <w:t>,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aprovado pelo Decreto 57.375/65;</w:t>
      </w:r>
    </w:p>
    <w:p w14:paraId="456F078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F801018" w14:textId="77777777" w:rsidR="00596F5A" w:rsidRPr="007C5C48" w:rsidRDefault="00596F5A" w:rsidP="00596F5A">
      <w:pPr>
        <w:spacing w:after="0"/>
        <w:ind w:left="72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d)</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O </w:t>
      </w:r>
      <w:r w:rsidRPr="007C5C48">
        <w:rPr>
          <w:rFonts w:ascii="Arial Narrow" w:eastAsia="Times New Roman" w:hAnsi="Arial Narrow" w:cs="Arial"/>
          <w:b/>
          <w:bCs/>
          <w:color w:val="000000"/>
          <w:sz w:val="21"/>
          <w:szCs w:val="21"/>
          <w:lang w:eastAsia="pt-BR"/>
        </w:rPr>
        <w:t>Instituto Euvaldo Lodi - IEL/NC (Núcleo Central)</w:t>
      </w:r>
      <w:r w:rsidRPr="007C5C48">
        <w:rPr>
          <w:rFonts w:ascii="Arial Narrow" w:eastAsia="Times New Roman" w:hAnsi="Arial Narrow" w:cs="Arial"/>
          <w:color w:val="000000"/>
          <w:sz w:val="21"/>
          <w:szCs w:val="21"/>
          <w:lang w:eastAsia="pt-BR"/>
        </w:rPr>
        <w:t>, associação civil, criada pelas entidades indicadas nas alíneas acima, com a finalidade de prestação de serviços de capacitação empresarial e de apoio à pesquisa e à inovação tecnológica. A missão do IEL está definida em seu Estatuto. As Federações criaram Núcleos Regionais do Instituto Euvaldo Lodi em 27 unidades da Federação.</w:t>
      </w:r>
    </w:p>
    <w:p w14:paraId="7EF64AF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9A62B2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1.2.</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 xml:space="preserve">Condições Gerais de Contratação </w:t>
      </w:r>
      <w:r w:rsidRPr="007C5C48">
        <w:rPr>
          <w:rFonts w:ascii="Arial Narrow" w:eastAsia="Times New Roman" w:hAnsi="Arial Narrow" w:cs="Arial Narrow"/>
          <w:color w:val="000000"/>
          <w:sz w:val="21"/>
          <w:szCs w:val="21"/>
          <w:lang w:eastAsia="pt-BR"/>
        </w:rPr>
        <w:t>– prestação de serviços: O presente documento, em que constam todas as condições gerais de todas as contratações para a prestação de serviços pelo(a)(s) CONTRATADO(A)(S) para a(s) CONTRAT</w:t>
      </w:r>
      <w:r w:rsidRPr="007C5C48">
        <w:rPr>
          <w:rFonts w:ascii="Arial Narrow" w:eastAsia="Times New Roman" w:hAnsi="Arial Narrow" w:cs="Arial"/>
          <w:color w:val="000000"/>
          <w:sz w:val="21"/>
          <w:szCs w:val="21"/>
          <w:lang w:eastAsia="pt-BR"/>
        </w:rPr>
        <w:t>ANTE(S).</w:t>
      </w:r>
    </w:p>
    <w:p w14:paraId="06D1B60F"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364216D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1.3.</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Contrato de prestação de serviços - condições específicas: São as condições de determinada contratação que complementam e integram as condições gerais e detalham a prestação de serviços,</w:t>
      </w:r>
      <w:r w:rsidRPr="007C5C48">
        <w:rPr>
          <w:rFonts w:ascii="Arial Narrow" w:eastAsia="Times New Roman" w:hAnsi="Arial Narrow" w:cs="Arial"/>
          <w:color w:val="000000"/>
          <w:sz w:val="21"/>
          <w:szCs w:val="21"/>
          <w:u w:val="single"/>
          <w:lang w:eastAsia="pt-BR"/>
        </w:rPr>
        <w:t> e que prevalecem sobre as condições gerais em casos de conflito</w:t>
      </w:r>
      <w:r w:rsidRPr="007C5C48">
        <w:rPr>
          <w:rFonts w:ascii="Arial Narrow" w:eastAsia="Times New Roman" w:hAnsi="Arial Narrow" w:cs="Arial"/>
          <w:color w:val="000000"/>
          <w:sz w:val="21"/>
          <w:szCs w:val="21"/>
          <w:lang w:eastAsia="pt-BR"/>
        </w:rPr>
        <w:t>.</w:t>
      </w:r>
    </w:p>
    <w:p w14:paraId="20733B8E"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7FC07D5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1.4.</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Contratado(a)(s): toda e qualquer pessoa física ou jurídica prestadora de um serviço que celebra Contrato com uma ou todas as entidades e órgãos nacionais que compõem o Sistema Indústria.</w:t>
      </w:r>
    </w:p>
    <w:p w14:paraId="16947840"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58D5F16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1.5.</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Contratante(s): Uma ou todas as entidades e órgãos nacionais que compõem o Sistema Indústria que contratarem a prestação de serviços.</w:t>
      </w:r>
    </w:p>
    <w:p w14:paraId="229B31E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1.6.</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 xml:space="preserve">Proposta do(a)(s) CONTRATADO(A)(S): documento vinculado que, preenchido e assinado pelo(a)(s) CONTRATADO(A)(S), adere, integra e complementa o presente instrumento. Da Proposta constarão sempre, obrigatoriamente e sem prejuízo de outras, as seguintes informações: (i) nome e qualificação do(a)(s) </w:t>
      </w:r>
      <w:r w:rsidRPr="007C5C48">
        <w:rPr>
          <w:rFonts w:ascii="Arial Narrow" w:eastAsia="Times New Roman" w:hAnsi="Arial Narrow" w:cs="Arial"/>
          <w:color w:val="000000"/>
          <w:sz w:val="21"/>
          <w:szCs w:val="21"/>
          <w:lang w:eastAsia="pt-BR"/>
        </w:rPr>
        <w:lastRenderedPageBreak/>
        <w:t>CONTRATADO(A)(S); (ii)  objeto detalhado do contrato (prestação dos serviços); (iii) preço;  (iv) vigência; (v) identificação dos Gestores responsáveis pelo(a)(s) CONTRATADO(A)(S).</w:t>
      </w:r>
    </w:p>
    <w:p w14:paraId="36D5F57C"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493760F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1.7.</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Termo de Referência: Documento que traz toda a especificação técnica dos bens e serviços a serem contratados, integrando e complementando as Condições Gerais e Específicas de Contratação. </w:t>
      </w:r>
    </w:p>
    <w:p w14:paraId="6C9022DF"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7096ACD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1.8.</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Centro de Responsabilidade e Unidade Operacional: Indicam a unidade responsável e os códigos orçamentários que conferem lastro financeiro às operações pertinentes à contratação.</w:t>
      </w:r>
    </w:p>
    <w:p w14:paraId="5F726AD5"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4379516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1.9.</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Autorização de fornecimento: Contrato simplificado para fornecimento de bens.</w:t>
      </w:r>
    </w:p>
    <w:p w14:paraId="2034EF6E"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29D210F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1.10.</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Ordem de Serviço (O.S.): Documento que solicita a prestação de um serviço contratado e é utilizado como parâmetro para medição do faturamento correspondente.</w:t>
      </w:r>
    </w:p>
    <w:p w14:paraId="7AE1FB44"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4A71659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1.11.</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Termo de Aceitação: Documento emitido pela(s) CONTRATANTE(S) atestando o recebimento da totalidade dos bens e/ou serviços fornecidos ou prestados, em estrita conformidade com o que foi contratado.</w:t>
      </w:r>
    </w:p>
    <w:p w14:paraId="7B538F32" w14:textId="77777777" w:rsidR="00596F5A" w:rsidRPr="007C5C48" w:rsidRDefault="00596F5A" w:rsidP="00596F5A">
      <w:pPr>
        <w:spacing w:after="0"/>
        <w:rPr>
          <w:rFonts w:ascii="Arial Narrow" w:eastAsia="Times New Roman" w:hAnsi="Arial Narrow" w:cs="Arial"/>
          <w:color w:val="000000"/>
          <w:sz w:val="21"/>
          <w:szCs w:val="21"/>
          <w:lang w:eastAsia="pt-BR"/>
        </w:rPr>
      </w:pPr>
    </w:p>
    <w:p w14:paraId="4FA9719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1.12.</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Edital de Licitação ou Instrumento Convocatório: Documento que rege o procedimento de licitação nos casos em que esta é obrigatória, de acordo com o Regulamento de Licitações e Contratos do SESI e do SENAI. O documento e seus anexos integram e complementam as Condições Gerais e Específicas de Contratação.</w:t>
      </w:r>
    </w:p>
    <w:p w14:paraId="3277949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08BF31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1.13.</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Rateio: Regra de distribuição das obrigações financeiras dos contratos para hipóteses de contratações conjuntas das entidades e órgãos do Sistema Indústria.</w:t>
      </w:r>
    </w:p>
    <w:p w14:paraId="03F9A6D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B81D4F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SEGUNDA - DAS OBRIGAÇÕES DAS PARTES</w:t>
      </w:r>
    </w:p>
    <w:p w14:paraId="5ED3687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F5C40B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2.1. Além das demais obrigações definidas nestas condições gerais de contratação para a prestação de serviços, nas condições específicas e nos demais documentos que as integram, as partes se obrigam ao seguinte:</w:t>
      </w:r>
    </w:p>
    <w:p w14:paraId="412B033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A266BD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 - Obrigações do(a)(s) </w:t>
      </w:r>
      <w:r w:rsidRPr="007C5C48">
        <w:rPr>
          <w:rFonts w:ascii="Arial Narrow" w:eastAsia="Times New Roman" w:hAnsi="Arial Narrow" w:cs="Arial"/>
          <w:b/>
          <w:bCs/>
          <w:color w:val="000000"/>
          <w:sz w:val="21"/>
          <w:szCs w:val="21"/>
          <w:lang w:eastAsia="pt-BR"/>
        </w:rPr>
        <w:t>CONTRATADO</w:t>
      </w:r>
      <w:r w:rsidRPr="007C5C48">
        <w:rPr>
          <w:rFonts w:ascii="Arial Narrow" w:eastAsia="Times New Roman" w:hAnsi="Arial Narrow" w:cs="Arial"/>
          <w:color w:val="000000"/>
          <w:sz w:val="21"/>
          <w:szCs w:val="21"/>
          <w:lang w:eastAsia="pt-BR"/>
        </w:rPr>
        <w:t>(A)(S):</w:t>
      </w:r>
    </w:p>
    <w:p w14:paraId="1F04907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D27124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 Cumprir integralmente as disposições e condições previstas nas condições gerais de contratação para a prestação de serviços, nas condições específicas, bem como nos instrumentos convocatórios de licitação e seus Anexos, que possam ter dado origem à contratação, os quais são parte integrante do presente contrato, independentemente de transcrição.</w:t>
      </w:r>
    </w:p>
    <w:p w14:paraId="2EF4061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29B000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 Desenvolver os serviços aqui contratados de acordo com a melhor técnica disponível no mercado, com observância ao expressa e previamente autorizado pela(s) CONTRATANTE(S), assim como respeitando o disposto na legislação aplicável.</w:t>
      </w:r>
    </w:p>
    <w:p w14:paraId="6F5C7AD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9E228D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 Cumprir integralmente o presente instrumento, cabendo ainda ao (às) CONTRATADO(A)(S) a coordenação dos serviços, responsabilizando-se, legal, administrativa e tecnicamente pelos mesmos.</w:t>
      </w:r>
    </w:p>
    <w:p w14:paraId="044638C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4FD986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d) 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5FCCFE1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63C7B3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e) Alocar equipe própria para o atendimento à(s) CONTRATANTES</w:t>
      </w:r>
      <w:r w:rsidRPr="007C5C48">
        <w:rPr>
          <w:rFonts w:ascii="Arial Narrow" w:eastAsia="Times New Roman" w:hAnsi="Arial Narrow" w:cs="Arial"/>
          <w:b/>
          <w:bCs/>
          <w:color w:val="000000"/>
          <w:sz w:val="21"/>
          <w:szCs w:val="21"/>
          <w:lang w:eastAsia="pt-BR"/>
        </w:rPr>
        <w:t>,</w:t>
      </w:r>
      <w:r w:rsidRPr="007C5C48">
        <w:rPr>
          <w:rFonts w:ascii="Arial Narrow" w:eastAsia="Times New Roman" w:hAnsi="Arial Narrow" w:cs="Arial"/>
          <w:color w:val="000000"/>
          <w:sz w:val="21"/>
          <w:szCs w:val="21"/>
          <w:lang w:eastAsia="pt-BR"/>
        </w:rPr>
        <w:t> de acordo com as características e a complexidade dos trabalhos, conforme definido nas condições específicas de contratação para a prestação de serviços.</w:t>
      </w:r>
    </w:p>
    <w:p w14:paraId="694EE18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22F43B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f) 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3A44F85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2F7813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g) 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profissional(is) a ser(em) substituído(s) deverá(ão) possuir formação e </w:t>
      </w:r>
      <w:r w:rsidRPr="007C5C48">
        <w:rPr>
          <w:rFonts w:ascii="Arial Narrow" w:eastAsia="Times New Roman" w:hAnsi="Arial Narrow" w:cs="Arial"/>
          <w:color w:val="000000"/>
          <w:sz w:val="21"/>
          <w:szCs w:val="21"/>
          <w:lang w:eastAsia="pt-BR"/>
        </w:rPr>
        <w:lastRenderedPageBreak/>
        <w:t>experiência igual ou superior a do(s) profissional(s) que está(ão) sendo substituído(s). A substituição dependerá de aprovação da(s) CONTRATANTE(S).</w:t>
      </w:r>
    </w:p>
    <w:p w14:paraId="6C25C90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09D7FB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h) Designar representante com poderes para decidir todas as questões relacionadas com o contrato.</w:t>
      </w:r>
    </w:p>
    <w:p w14:paraId="3539513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2ECAA1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 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w:t>
      </w:r>
      <w:r w:rsidRPr="007C5C48">
        <w:rPr>
          <w:rFonts w:ascii="Arial Narrow" w:eastAsia="Times New Roman" w:hAnsi="Arial Narrow" w:cs="Arial"/>
          <w:b/>
          <w:bCs/>
          <w:color w:val="000000"/>
          <w:sz w:val="21"/>
          <w:szCs w:val="21"/>
          <w:lang w:eastAsia="pt-BR"/>
        </w:rPr>
        <w:t>,</w:t>
      </w:r>
      <w:r w:rsidRPr="007C5C48">
        <w:rPr>
          <w:rFonts w:ascii="Arial Narrow" w:eastAsia="Times New Roman" w:hAnsi="Arial Narrow" w:cs="Arial"/>
          <w:color w:val="000000"/>
          <w:sz w:val="21"/>
          <w:szCs w:val="21"/>
          <w:lang w:eastAsia="pt-BR"/>
        </w:rPr>
        <w:t> todos os regulamentos de ordem interna e normas de segurança da(s) CONTRATANTE(S), os quais declara conhecer.</w:t>
      </w:r>
    </w:p>
    <w:p w14:paraId="7C46A2F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CE6B52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j) O inadimplemento do(a)(s) CONTRATADO(A)(S), com referência a qualquer dos encargos referidos no subitem anterior, não transfere à(s) 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79C131E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3A51BE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k) 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702B450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7030F0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l) Assumir todos os encargos de possíveis demandas trabalhistas, civis ou penais relacionadas à execução dos serviços, originariamente ou vinculada por prevenção, conexão ou continência.</w:t>
      </w:r>
    </w:p>
    <w:p w14:paraId="5B646D7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6C8339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m) 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w:t>
      </w:r>
    </w:p>
    <w:p w14:paraId="3970EF8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CA180D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n) 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1AD92C9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890B7A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o) Entregar relatórios acerca dos serviços prestados, sempre que for solicitado.</w:t>
      </w:r>
    </w:p>
    <w:p w14:paraId="02E28C3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829C7D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p) Identificar os funcionários que executarão os serviços nas instalações da(s) CONTRATANTE(S).</w:t>
      </w:r>
    </w:p>
    <w:p w14:paraId="05E43CE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0004FF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q) Registrar e controlar, diariamente, a assiduidade e a pontualidade de seu pessoal, bem como as ocorrências havidas, devendo o(a)(s) CONTRATADO(A)(S) tomar todas as providências cabíveis para a imediata solução das anormalidades constatadas.</w:t>
      </w:r>
    </w:p>
    <w:p w14:paraId="47079FF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A9101F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r) Fornecer, quando solicitado pela(s) CONTRATANTE(S), documentação comprobatória de regularidade fiscal,  trabalhista, previdenciária e junto ao FGTS.</w:t>
      </w:r>
    </w:p>
    <w:p w14:paraId="7805AA9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C6E235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s) Guardar inteiro sigilo dos dados e informações processados, reconhecendo serem estes de propriedade exclusiva do(s) CONTRATANTE(S), sendo vedada ao(à)(s) CONTRATADO(A)(S) sua cessão, locação ou venda a terceiros sem prévia autorização formal da(s) CONTRATANTE(S).</w:t>
      </w:r>
    </w:p>
    <w:p w14:paraId="784FB61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50AAF7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t) Responsabilizar-se civil e criminalmente, pelo mau uso ou extravio dos documentos sob sua guarda.</w:t>
      </w:r>
    </w:p>
    <w:p w14:paraId="25FA006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2EF6F8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u) Comunicar por escrito qualquer anormalidade, prestando à(s) CONTRATANTE(S) os esclarecimentos julgados necessários.</w:t>
      </w:r>
    </w:p>
    <w:p w14:paraId="36955EC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B62245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v) Elaborar e apresentar ao(s) CONTRATANTE(S), nas datas estabelecidas, todos os produtos e relatórios de acompanhamento de execução de serviços, contendo todo o detalhamento das atividades desenvolvidas.</w:t>
      </w:r>
    </w:p>
    <w:p w14:paraId="1F189D2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E51DDE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lastRenderedPageBreak/>
        <w:t>w) Não ceder, transferir ou subcontratar a terceiros, no todo ou em parte, o objeto contratual, sem a prévia e expressa anuência da(s) CONTRATANTE(S), por escrito. No caso de subcontratação autorizada, esta somente poderá ser efetivada com empresas aprovadas pela(s) CONTRATANTE(S), subsistindo ao(à)(s) CONTRATADO(A)(S), total responsabilidade referente ao cumprimento, pela subcontratada, de todas as obrigações contidas no instrumento contratual.</w:t>
      </w:r>
    </w:p>
    <w:p w14:paraId="75BB912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7BB9C7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x) Fornecer à(s) CONTRATANTE(S), sempre que esta(s) assim o solicitar(em), cópia dos comprovantes de pagamentos, de multas e/ou de indenizações, acompanhados das justificativas pertinentes, na hipótese de ocorrerem infrações praticadas por sua culpa, no decorrer do Contrato.</w:t>
      </w:r>
    </w:p>
    <w:p w14:paraId="336F713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556B32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y) Não emitir duplicatas ou quaisquer títulos de crédito em face da(s) CONTRATANTE(S) sem que estas tenham previamente autorizado.</w:t>
      </w:r>
    </w:p>
    <w:p w14:paraId="7A23C22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8DC039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z) Não negociar títulos em nome do(s) CONTRATANTE(S), bem como utilizar o presente contrato para garantia de transações bancárias ou financeiras de qualquer espécie.</w:t>
      </w:r>
    </w:p>
    <w:p w14:paraId="3B83C01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86DA16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II - Obrigações dos </w:t>
      </w:r>
      <w:r w:rsidRPr="007C5C48">
        <w:rPr>
          <w:rFonts w:ascii="Arial Narrow" w:eastAsia="Times New Roman" w:hAnsi="Arial Narrow" w:cs="Arial"/>
          <w:b/>
          <w:bCs/>
          <w:color w:val="000000"/>
          <w:sz w:val="21"/>
          <w:szCs w:val="21"/>
          <w:lang w:eastAsia="pt-BR"/>
        </w:rPr>
        <w:t>CONTRATANTES</w:t>
      </w:r>
      <w:r w:rsidRPr="007C5C48">
        <w:rPr>
          <w:rFonts w:ascii="Arial Narrow" w:eastAsia="Times New Roman" w:hAnsi="Arial Narrow" w:cs="Arial"/>
          <w:color w:val="000000"/>
          <w:sz w:val="21"/>
          <w:szCs w:val="21"/>
          <w:lang w:eastAsia="pt-BR"/>
        </w:rPr>
        <w:t>:</w:t>
      </w:r>
    </w:p>
    <w:p w14:paraId="30D4CA5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E63967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Efetuar os pagamentos devidos ao(à)(s) CONTRATADO(A)(S) de acordo com o estabelecido nas condições específicas de contratação para a prestação de serviços.</w:t>
      </w:r>
    </w:p>
    <w:p w14:paraId="7D8F4C4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D6E614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Fornecer ao(à)(s) CONTRATADO(A)(S) toda e qualquer informação necessária para a consecução do objeto contratual.</w:t>
      </w:r>
    </w:p>
    <w:p w14:paraId="0E9631F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307967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4525175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AFE68C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d)</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Notificar o(a)(s) CONTRATADO(A)(S) quanto a defeitos ou irregularidades verificados na execução dos serviços, bem como quanto a qualquer ocorrência relativa ao comportamento de seus técnicos, quando em atendimento, que venha a ser considerado prejudicial ou inconveniente para o(s) CONTRATANTE(S).</w:t>
      </w:r>
    </w:p>
    <w:p w14:paraId="4D07AA1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A15D70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e)</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os documentos fiscais pertinentes, quando comprovada a execução total, fiel e correta dos serviços.</w:t>
      </w:r>
    </w:p>
    <w:p w14:paraId="72E60B3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E4A271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f)</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Sustar, recusar, mandar fazer ou desfazer qualquer serviço que não esteja de acordo com os termos contratuais, e/ou com as OS emitidas.</w:t>
      </w:r>
    </w:p>
    <w:p w14:paraId="7DCB321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74C885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g)</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Comunicar ao(à)(s) CONTRATADO(A)(S) a necessidade de substituição de profissional que seja considerado inadequado para o exercício da função.</w:t>
      </w:r>
    </w:p>
    <w:p w14:paraId="4E18886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E35431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h)</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Emitir, antes da execução de qualquer serviço, a competente OS, se o caso, definindo claramente os requisitos técnicos, administrativos e financeiros relativos ao serviço objeto deste contrato.</w:t>
      </w:r>
    </w:p>
    <w:p w14:paraId="7C5C80C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3C4686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Especificar e estabelecer normas, diretrizes e metodologias para a execução dos serviços ora contratados, definindo as prioridades, regras, bem como os prazos e etapas para cumprimento das obrigações.</w:t>
      </w:r>
    </w:p>
    <w:p w14:paraId="20E6B7E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E29C30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j)</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Indicar representante para acompanhar e fiscalizar a execução do contrato nas respectivas áreas de atuação.</w:t>
      </w:r>
    </w:p>
    <w:p w14:paraId="332BC08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085E4D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k) Informar ao(à)(s) CONTRATADO(A)(S)</w:t>
      </w:r>
      <w:r w:rsidRPr="007C5C48">
        <w:rPr>
          <w:rFonts w:ascii="Arial Narrow" w:eastAsia="Times New Roman" w:hAnsi="Arial Narrow" w:cs="Arial"/>
          <w:b/>
          <w:bCs/>
          <w:color w:val="000000"/>
          <w:sz w:val="21"/>
          <w:szCs w:val="21"/>
          <w:lang w:eastAsia="pt-BR"/>
        </w:rPr>
        <w:t>,</w:t>
      </w:r>
      <w:r w:rsidRPr="007C5C48">
        <w:rPr>
          <w:rFonts w:ascii="Arial Narrow" w:eastAsia="Times New Roman" w:hAnsi="Arial Narrow" w:cs="Arial"/>
          <w:color w:val="000000"/>
          <w:sz w:val="21"/>
          <w:szCs w:val="21"/>
          <w:lang w:eastAsia="pt-BR"/>
        </w:rPr>
        <w:t> por escrito, as razões que motivaram eventual rejeição dos serviços contratados.</w:t>
      </w:r>
    </w:p>
    <w:p w14:paraId="1BA8F83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C47A708" w14:textId="77777777" w:rsidR="00596F5A" w:rsidRPr="007C5C48" w:rsidRDefault="00596F5A" w:rsidP="00596F5A">
      <w:pPr>
        <w:spacing w:after="0"/>
        <w:ind w:right="288"/>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TERCEIRA - DAS CONDIÇÕES GERAIS DE PAGAMENTO</w:t>
      </w:r>
    </w:p>
    <w:p w14:paraId="23DFAF35" w14:textId="77777777" w:rsidR="00596F5A" w:rsidRPr="007C5C48" w:rsidRDefault="00596F5A" w:rsidP="00596F5A">
      <w:pPr>
        <w:spacing w:after="0"/>
        <w:ind w:right="288"/>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57513ACD" w14:textId="77777777" w:rsidR="00596F5A" w:rsidRPr="007C5C48" w:rsidRDefault="00596F5A" w:rsidP="00596F5A">
      <w:pPr>
        <w:spacing w:after="0"/>
        <w:ind w:right="2"/>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lastRenderedPageBreak/>
        <w:t>3.1. No valor a ser pago ao(à)(s) CONTRATADO(A)(S), estarão compreendidos todos os custos necessários à prestação dos serviços, bem como todos os impostos, encargos trabalhistas, previdenciários, fiscais, comerciais, taxas, seguros, fretes, viagens para Brasília/DF e outros que incidam direta ou indiretamente sobre o objeto.</w:t>
      </w:r>
    </w:p>
    <w:p w14:paraId="6249AD4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FF0000"/>
          <w:sz w:val="21"/>
          <w:szCs w:val="21"/>
          <w:lang w:eastAsia="pt-BR"/>
        </w:rPr>
        <w:t> </w:t>
      </w:r>
    </w:p>
    <w:p w14:paraId="3F8A533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3.2. Os pagamentos dar-se-ão no dia 22 (vinte e dois) do mês seguinte ao da conclusão dos serviços ou de cada etapa prevista em cronograma de execução, mediante depósito em conta bancária a ser indicada pelo(a)(s) CONTRATADO(A)(S).</w:t>
      </w:r>
    </w:p>
    <w:p w14:paraId="38A74291" w14:textId="77777777" w:rsidR="00596F5A" w:rsidRPr="007C5C48" w:rsidRDefault="00596F5A" w:rsidP="00596F5A">
      <w:pPr>
        <w:spacing w:after="0"/>
        <w:ind w:right="288"/>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03B1898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3.2.1. O pagamento estará condicionado à aprovação por parte da(s) CONTRATANTE(S) das entregas referentes a cada serviço especificado.</w:t>
      </w:r>
    </w:p>
    <w:p w14:paraId="4CF4984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E832FD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3.2.2. O pagamento pelos serviços prestados será realizado mediante apresentação da Nota Fiscal de Serviços/Fatura, discriminando os serviços e os locais onde foram prestados.</w:t>
      </w:r>
    </w:p>
    <w:p w14:paraId="69CF269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FF0000"/>
          <w:sz w:val="21"/>
          <w:szCs w:val="21"/>
          <w:lang w:eastAsia="pt-BR"/>
        </w:rPr>
        <w:t> </w:t>
      </w:r>
    </w:p>
    <w:p w14:paraId="4B0866B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3.3. Caberá ao(à)(s) CONTRATADO(A)(S) apresentar a nota fiscal/fatura para as conferências e os atestados de recebimento pela área solicitante com no mínimo 10 (dez) dias de antecedência da data de vencimento para que a(s) CONTRATANTE(S) possam providenciar os trâmites de pagamento.</w:t>
      </w:r>
    </w:p>
    <w:p w14:paraId="1C5A527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01AE8C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3.4. Para fins de faturamento dos serviços prestados, no caso de rateio entre as entidades, caberá ao(à)(s) CONTRATADO(A)(S) emitir Notas Fiscais em nome de cada CONTRATANTE, em percentuais que serão informados pela área gestora do contrato.</w:t>
      </w:r>
    </w:p>
    <w:p w14:paraId="3361586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888A0F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3.5. Caso a nota fiscal/fatura apresente alguma incorreção, o documento será devolvido ao(à)(s) CONTRATADO(A)(S) e o prazo de pagamento será prorrogado pelo mesmo tempo em que durar a correção, sem quaisquer ônus adicionais para a(s) CONTRATANTE(S).</w:t>
      </w:r>
    </w:p>
    <w:p w14:paraId="6C94C74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2ADBF9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3.6. Somente serão de responsabilidade da(s) CONTRATANTE(S) as despesas de deslocamento de profissionais do(a)(s) CONTRATADO(A)(S), referentes ao objeto do contrato, quando em viagens para destinos fora da sede do(a)(s) CONTRATADO(A)(S) ou fora da sede da(s) CONTRATANTE(S), em Brasília/DF. As referidas despesas deverão ser previamente autorizadas pela(s) CONTRATANTE(S) e serão limitadas ao que se segue:</w:t>
      </w:r>
    </w:p>
    <w:p w14:paraId="7E9AF05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902610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Fornecimento das passagens aéreas em classe econômica e tarifa promocional; e</w:t>
      </w:r>
    </w:p>
    <w:p w14:paraId="0B51A22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5C6DD7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w:t>
      </w:r>
      <w:r w:rsidRPr="007C5C48">
        <w:rPr>
          <w:rFonts w:ascii="Arial Narrow" w:eastAsia="Times New Roman" w:hAnsi="Arial Narrow" w:cs="Times New Roman"/>
          <w:color w:val="000000"/>
          <w:sz w:val="21"/>
          <w:szCs w:val="21"/>
          <w:lang w:eastAsia="pt-BR"/>
        </w:rPr>
        <w:t>    </w:t>
      </w:r>
      <w:r w:rsidRPr="007C5C48">
        <w:rPr>
          <w:rFonts w:ascii="Arial Narrow" w:eastAsia="Times New Roman" w:hAnsi="Arial Narrow" w:cs="Arial"/>
          <w:color w:val="000000"/>
          <w:sz w:val="21"/>
          <w:szCs w:val="21"/>
          <w:lang w:eastAsia="pt-BR"/>
        </w:rPr>
        <w:t>Pagamento de ajuda de custo por dia de viagem, que terá como referência os valores e critérios aplicados aos técnicos da(s) CONTRATANTE(S), para as despesas com hospedagem e alimentação.</w:t>
      </w:r>
    </w:p>
    <w:p w14:paraId="492A8DD2" w14:textId="77777777" w:rsidR="00596F5A" w:rsidRPr="007C5C48" w:rsidRDefault="00596F5A" w:rsidP="00596F5A">
      <w:pPr>
        <w:spacing w:after="0"/>
        <w:ind w:right="288"/>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w:t>
      </w:r>
    </w:p>
    <w:p w14:paraId="008F9399" w14:textId="77777777" w:rsidR="00596F5A" w:rsidRPr="007C5C48" w:rsidRDefault="00596F5A" w:rsidP="00596F5A">
      <w:pPr>
        <w:spacing w:after="0"/>
        <w:ind w:right="288"/>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QUARTA - DO DIREITO AUTORAL</w:t>
      </w:r>
    </w:p>
    <w:p w14:paraId="1F1E140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FF3E46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4.1. Todos os direitos autorais e conexos, paternidade, intelectualidade, patrimonialidade e titularidade sobre os produtos e materiais desenvolvidos no âmbito desta contratação pertencerão, exclusivamente, à(s) CONTRATANTE(S).</w:t>
      </w:r>
    </w:p>
    <w:p w14:paraId="2A8F2DA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1D7788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4.2. A(s) CONTRATANTE(S),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5237752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4958BF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4.3. É da exclusiva responsabilidade do(a)(s) CONTRATADO(A)(S) a obtenção da competente cessão de direitos de autor e conexos, em favor da(s) CONTRATANTE(S), junto às pessoas envolvidas na elaboração dos produtos e materiais, sob pena de vir a responder pela integralidade dos prejuízos que o não cumprimento desta sua obrigação vier a ocasionar à(s) CONTRATANTE(S).</w:t>
      </w:r>
    </w:p>
    <w:p w14:paraId="682865A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0D1152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QUINTA - DA CONFIDENCIALIDADE</w:t>
      </w:r>
    </w:p>
    <w:p w14:paraId="202576A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84687E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5.1. 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24D8F74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lastRenderedPageBreak/>
        <w:t> </w:t>
      </w:r>
    </w:p>
    <w:p w14:paraId="3292F50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5.2. 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4ACFA52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B0084B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5.3. Não serão consideradas confidenciais as informações que:</w:t>
      </w:r>
    </w:p>
    <w:p w14:paraId="7DEF4FD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0D7E21F" w14:textId="77777777" w:rsidR="00596F5A" w:rsidRPr="007C5C48" w:rsidRDefault="00596F5A" w:rsidP="00596F5A">
      <w:pPr>
        <w:spacing w:after="0"/>
        <w:ind w:left="708"/>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 sejam ou venham a ser identificadas como de domínio público;</w:t>
      </w:r>
    </w:p>
    <w:p w14:paraId="550A9D72" w14:textId="77777777" w:rsidR="00596F5A" w:rsidRPr="007C5C48" w:rsidRDefault="00596F5A" w:rsidP="00596F5A">
      <w:pPr>
        <w:spacing w:after="0"/>
        <w:ind w:left="708"/>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 encontravam-se na posse legítima do(a)(s) CONTRATADO(A)(S), livres de quaisquer obrigações de confidencialidade, antes de sua revelação em razão deste contrato;</w:t>
      </w:r>
    </w:p>
    <w:p w14:paraId="1347049F" w14:textId="77777777" w:rsidR="00596F5A" w:rsidRPr="007C5C48" w:rsidRDefault="00596F5A" w:rsidP="00596F5A">
      <w:pPr>
        <w:spacing w:after="0"/>
        <w:ind w:left="708"/>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 sejam expressamente identificadas pela(s) CONTRATANTE(S) como não confidenciais;</w:t>
      </w:r>
    </w:p>
    <w:p w14:paraId="2688F1F3" w14:textId="77777777" w:rsidR="00596F5A" w:rsidRPr="007C5C48" w:rsidRDefault="00596F5A" w:rsidP="00596F5A">
      <w:pPr>
        <w:spacing w:after="0"/>
        <w:ind w:left="708"/>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d) devam ser divulgadas por força de decisão em processo judicial, sendo a divulgação, neste caso, a mais restrita possível, o que deverá ser imediatamente comunicado à(s) CONTRATANTE(S).</w:t>
      </w:r>
    </w:p>
    <w:p w14:paraId="6EB6B4D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2458E5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5.4. 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7171F2B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B7984B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5.5. 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3FE439E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18EA80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SEXTA - DAS PENALIDADES E DA RESOLUÇÃO</w:t>
      </w:r>
    </w:p>
    <w:p w14:paraId="48D06B6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EB5595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6.1. As penalidades decorrentes do descumprimento parcial ou total seguirão a seguinte regra:</w:t>
      </w:r>
    </w:p>
    <w:p w14:paraId="0E3108F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A30D12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 Pela inexecução parcial ou total do Contrato, excluídas as hipóteses de caso fortuito e força maior, ao(à)(s) CONTRATADO(A)(S) poderão ser aplicadas as seguintes penalidades, inclusive cumulativamente:</w:t>
      </w:r>
    </w:p>
    <w:p w14:paraId="0DD4A99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27A2F2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 Advertência, por escrito;</w:t>
      </w:r>
    </w:p>
    <w:p w14:paraId="1470320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 Multas;</w:t>
      </w:r>
    </w:p>
    <w:p w14:paraId="2F3C133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 Suspensão temporária de participação em licitação e impedimento de contratar com a Entidade Licitadora pelo prazo de até 02 (dois) anos.</w:t>
      </w:r>
    </w:p>
    <w:p w14:paraId="2EBA8C5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5A77BA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II. Nas hipóteses de mora quanto ao cumprimento das obrigações, ao(à)(s) CONTRATADO(A)(S) poderá ser aplicada multa diária de 0,2% (dois décimos por cento) sobre o valor do contrato, enquanto perdurar o descumprimento.</w:t>
      </w:r>
    </w:p>
    <w:p w14:paraId="4540053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41514B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II.1. O inadimplemento parcial do contrato ensejará a aplicação de multa em favor da(s) CONTRATANTE(S) equivalente a 10% do valor total do contrato, sem prejuízo da possibilidade de rescisão, da aplicação da multa rescisória e das eventuais perdas e danos complementares apuradas.</w:t>
      </w:r>
    </w:p>
    <w:p w14:paraId="77C9062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5FEC7A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III. O inadimplemento injustificado do(a)(s) CONTRATADO(A)(S) por prazo superior a 30 (trinta) dias</w:t>
      </w:r>
      <w:r w:rsidRPr="007C5C48">
        <w:rPr>
          <w:rFonts w:ascii="Arial Narrow" w:eastAsia="Times New Roman" w:hAnsi="Arial Narrow" w:cs="Arial"/>
          <w:b/>
          <w:bCs/>
          <w:color w:val="000000"/>
          <w:sz w:val="21"/>
          <w:szCs w:val="21"/>
          <w:lang w:eastAsia="pt-BR"/>
        </w:rPr>
        <w:t> </w:t>
      </w:r>
      <w:r w:rsidRPr="007C5C48">
        <w:rPr>
          <w:rFonts w:ascii="Arial Narrow" w:eastAsia="Times New Roman" w:hAnsi="Arial Narrow" w:cs="Arial"/>
          <w:color w:val="000000"/>
          <w:sz w:val="21"/>
          <w:szCs w:val="21"/>
          <w:lang w:eastAsia="pt-BR"/>
        </w:rPr>
        <w:t>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4A3F6E9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E82BE5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IV. A resolução do Contrato motivada pelo inadimplemento de qualquer das partes ensejará a aplicação de multa rescisória à parte culpada correspondente a 20% (vinte por cento) do montante do valor do contrato, sendo que na hipótese de resolução por falta de pagamento deverão ser observadas as condições previstas no item V.</w:t>
      </w:r>
    </w:p>
    <w:p w14:paraId="78CC285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B34F98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V. O atraso no pagamento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4A54D0F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2E133F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lastRenderedPageBreak/>
        <w:t>VI. O(a)(s) CONTRATADO(A)(S) deverá(ão) comunicar, por escrito e justificadamente, as ocorrências de caso fortuito ou força maior impeditivas da prestação de serviços, no prazo máximo de 02 (dois) dias úteis contados da data da ocorrência, sob pena de não poder alegá-los posteriormente.</w:t>
      </w:r>
    </w:p>
    <w:p w14:paraId="0492CF2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F22489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VII. As eventuais multas e outros valores devidos pelo(a)(s) CONTRATADO(A)(S) à(s) CONTRATANTE(S) poderão ser compensados no pagamento das parcelas, vencidas ou por vencerem, deduzidas da garantia ou poderão ser cobradas judicialmente, se for o caso.</w:t>
      </w:r>
    </w:p>
    <w:p w14:paraId="3147838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F8D8E2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VIII. As multas poderão ser aplicadas tantas vezes quantas forem as irregularidades constatadas.</w:t>
      </w:r>
    </w:p>
    <w:p w14:paraId="1492A21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86224B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IX. Além de qualquer outro descumprimento de cláusula contratual, constituem causas de resolução, em qualquer tempo, independentemente de interpelação judicial ou extrajudicial, sem que o(a)(s) CONTRATADO(A)(S) tenha(m) direito a indenização, a qualquer título:</w:t>
      </w:r>
    </w:p>
    <w:p w14:paraId="4827C68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8F792B7" w14:textId="77777777" w:rsidR="00596F5A" w:rsidRPr="007C5C48" w:rsidRDefault="00596F5A" w:rsidP="00596F5A">
      <w:pPr>
        <w:pStyle w:val="PargrafodaLista"/>
        <w:numPr>
          <w:ilvl w:val="0"/>
          <w:numId w:val="9"/>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Ceder ou transferir, no todo ou em parte, os serviços que constituem objeto do Contrato, sem a prévia autorização escrita da(s) CONTRATANTE(S);</w:t>
      </w:r>
    </w:p>
    <w:p w14:paraId="0CC44B61" w14:textId="77777777" w:rsidR="00596F5A" w:rsidRPr="007C5C48" w:rsidRDefault="00596F5A" w:rsidP="00596F5A">
      <w:pPr>
        <w:pStyle w:val="PargrafodaLista"/>
        <w:numPr>
          <w:ilvl w:val="0"/>
          <w:numId w:val="9"/>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Deixar de cumprir as obrigações previstas no Contrato;</w:t>
      </w:r>
    </w:p>
    <w:p w14:paraId="618C73FF" w14:textId="77777777" w:rsidR="00596F5A" w:rsidRPr="007C5C48" w:rsidRDefault="00596F5A" w:rsidP="00596F5A">
      <w:pPr>
        <w:pStyle w:val="PargrafodaLista"/>
        <w:numPr>
          <w:ilvl w:val="0"/>
          <w:numId w:val="9"/>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Ocorrer reincidência, por parte do(a)(s) CONTRATADO(A)(S), em infração contratual que implique na aplicação de multa;</w:t>
      </w:r>
    </w:p>
    <w:p w14:paraId="644ADA79" w14:textId="77777777" w:rsidR="00596F5A" w:rsidRPr="007C5C48" w:rsidRDefault="00596F5A" w:rsidP="00596F5A">
      <w:pPr>
        <w:pStyle w:val="PargrafodaLista"/>
        <w:numPr>
          <w:ilvl w:val="0"/>
          <w:numId w:val="9"/>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Ocorrer a decretação de falência, a liquidação judicial ou extrajudicial da CONTRATADA, ou ainda, o ingresso desta última em processo de recuperação judicial;</w:t>
      </w:r>
    </w:p>
    <w:p w14:paraId="26AC2FD2" w14:textId="77777777" w:rsidR="00596F5A" w:rsidRPr="007C5C48" w:rsidRDefault="00596F5A" w:rsidP="00596F5A">
      <w:pPr>
        <w:pStyle w:val="PargrafodaLista"/>
        <w:numPr>
          <w:ilvl w:val="0"/>
          <w:numId w:val="9"/>
        </w:num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Deixar de apresentar a garantia contratual prevista no Contrato, no prazo previsto.</w:t>
      </w:r>
    </w:p>
    <w:p w14:paraId="36B3594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975491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X. Em qualquer das situações elencadas nas alíneas acima, exceto o previsto na letra </w:t>
      </w:r>
      <w:r w:rsidRPr="007C5C48">
        <w:rPr>
          <w:rFonts w:ascii="Arial Narrow" w:eastAsia="Times New Roman" w:hAnsi="Arial Narrow" w:cs="Arial Narrow"/>
          <w:color w:val="000000"/>
          <w:sz w:val="21"/>
          <w:szCs w:val="21"/>
          <w:lang w:eastAsia="pt-BR"/>
        </w:rPr>
        <w:t>“d”, a CONTRATADA ficará sujeita à multa</w:t>
      </w:r>
      <w:r w:rsidRPr="007C5C48">
        <w:rPr>
          <w:rFonts w:ascii="Arial Narrow" w:eastAsia="Times New Roman" w:hAnsi="Arial Narrow" w:cs="Arial"/>
          <w:color w:val="000000"/>
          <w:sz w:val="21"/>
          <w:szCs w:val="21"/>
          <w:lang w:eastAsia="pt-BR"/>
        </w:rPr>
        <w:t> resolutória prevista no item IV acima, cumulativamente, respondendo ainda, pelas perdas e danos decorrentes.</w:t>
      </w:r>
    </w:p>
    <w:p w14:paraId="4381F60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6BC97D3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XI. O(a)(s) CONTRATADO(A)(S) renuncia(m) expressamente ao direito de requerer a redução judicial das penalidades acordadas.</w:t>
      </w:r>
    </w:p>
    <w:p w14:paraId="2BD5395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E05856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6.2. O atraso quanto ao descumprimento do Acordo de Níveis de Serviço, se for o caso, implicará nas penalidades previstas no contrato de prestação de serviços </w:t>
      </w:r>
      <w:r w:rsidRPr="007C5C48">
        <w:rPr>
          <w:rFonts w:ascii="Arial Narrow" w:eastAsia="Times New Roman" w:hAnsi="Arial Narrow" w:cs="Arial Narrow"/>
          <w:color w:val="000000"/>
          <w:sz w:val="21"/>
          <w:szCs w:val="21"/>
          <w:lang w:eastAsia="pt-BR"/>
        </w:rPr>
        <w:t>– condições específicas.</w:t>
      </w:r>
    </w:p>
    <w:p w14:paraId="24DBFFF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6F6582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6.3. Previamente à aplicação de penalidades, a(s) CONTRATANTE(S) oportunizarão esclarecimentos pelo(a)(s) CONTRATADO(A)(S), que terá(ão) prazo máximo de 05 (cinco dias) úteis para apresentar justificativas, por escrito.</w:t>
      </w:r>
    </w:p>
    <w:p w14:paraId="53A0B25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6E5F20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6.4. Caso não haja manifestação do(a)(s) CONTRATADO(A)(S) dentro desse prazo ou caso a(s) CONTRATANTE(S) entendam como improcedentes as justificativas, serão aplicadas as sanções previstas.</w:t>
      </w:r>
    </w:p>
    <w:p w14:paraId="4E836C4F"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2DEE42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xml:space="preserve">CLAUSULA SÉTIMA </w:t>
      </w:r>
      <w:r w:rsidRPr="007C5C48">
        <w:rPr>
          <w:rFonts w:ascii="Arial Narrow" w:eastAsia="Times New Roman" w:hAnsi="Arial Narrow" w:cs="Arial Narrow"/>
          <w:b/>
          <w:bCs/>
          <w:color w:val="000000"/>
          <w:sz w:val="21"/>
          <w:szCs w:val="21"/>
          <w:lang w:eastAsia="pt-BR"/>
        </w:rPr>
        <w:t>– DO ACOMPANHAMENTO, FISCALIZAÇÃO E GESTÃO DO CONTRATO</w:t>
      </w:r>
    </w:p>
    <w:p w14:paraId="5BE34A4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9A5D37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7.1. Fica desde já convencionado que a(s) CONTRATANTE(S), por meio de seus representantes, acompanharão e fiscalizarão o serviço objeto deste Contrato, sendo que essa fiscalização não desincumbe o(a)(s) CONTRATADO(A)(S) de suas responsabilidades e obrigações.</w:t>
      </w:r>
    </w:p>
    <w:p w14:paraId="29AE939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960B80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7.2. A fiscalização da(s) CONTRATANTE(S) não exclui ou atenua a responsabilidade do(a)(s) CONTRATADO(A)(S) por eventuais falhas na prestação dos serviços.</w:t>
      </w:r>
    </w:p>
    <w:p w14:paraId="7E81033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666306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7.3. A(s) CONTRATANTE(S) indicarão nas condições específicas de contratação para a prestação de serviços seus representantes junto ao(à)(s) CONTRATADO(A)(S) para a gestão do Contrato.</w:t>
      </w:r>
    </w:p>
    <w:p w14:paraId="095C836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D2A4DB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 xml:space="preserve">CLÁUSULA OITAVA </w:t>
      </w:r>
      <w:r w:rsidRPr="007C5C48">
        <w:rPr>
          <w:rFonts w:ascii="Arial Narrow" w:eastAsia="Times New Roman" w:hAnsi="Arial Narrow" w:cs="Arial Narrow"/>
          <w:b/>
          <w:bCs/>
          <w:color w:val="000000"/>
          <w:sz w:val="21"/>
          <w:szCs w:val="21"/>
          <w:lang w:eastAsia="pt-BR"/>
        </w:rPr>
        <w:t>–</w:t>
      </w:r>
      <w:r w:rsidRPr="007C5C48">
        <w:rPr>
          <w:rFonts w:ascii="Arial Narrow" w:eastAsia="Times New Roman" w:hAnsi="Arial Narrow" w:cs="Arial"/>
          <w:b/>
          <w:bCs/>
          <w:color w:val="000000"/>
          <w:sz w:val="21"/>
          <w:szCs w:val="21"/>
          <w:lang w:eastAsia="pt-BR"/>
        </w:rPr>
        <w:t> DA GARANTIA DE EXECUÇÃO CONTRATUAL</w:t>
      </w:r>
    </w:p>
    <w:p w14:paraId="1AF4B8B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95EACF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8.1. Para assegurar o fiel cumprimento de todas as obrigações contraídas por este instrumento, o(a)(s) CONTRATADO(A)(S) oferece(m) a(s) CONTRATANTE(S) a garantia descrita nas condições específicas de contratação para a prestação de serviços e nesta Cláusula, a ser apresentada no prazo de até 10 (dez) dias contados da data da convocação para a assinatura do contrato.</w:t>
      </w:r>
    </w:p>
    <w:p w14:paraId="001DE52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5EC10B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lastRenderedPageBreak/>
        <w:t>8.2. A garantia prestada, quando for o caso, deverá vigorar por mais 90 (noventa) dias após o término da vigência contratual.</w:t>
      </w:r>
    </w:p>
    <w:p w14:paraId="1C48E06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2D63EB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8.3 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603100B1"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2F47D1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8.4. 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das condições específicas de contratação para a prestação de serviços.</w:t>
      </w:r>
    </w:p>
    <w:p w14:paraId="086EA4D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17B646F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8.5. A garantia oferecida na modalidade fiança-bancária deverá:</w:t>
      </w:r>
    </w:p>
    <w:p w14:paraId="46CC2A9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18A048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a) conter renúncia expressa ao benefício de ordem, permitindo a execução da garantia sem interferência do(a)(s) CONTRATADO(A)(S);</w:t>
      </w:r>
    </w:p>
    <w:p w14:paraId="46DC483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BCB6763"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b) estabelecer prazo máximo de 48 horas para cumprimento;</w:t>
      </w:r>
    </w:p>
    <w:p w14:paraId="1549E8A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4F70190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c) ser irretratável, salvo no caso de substituição por outra modalidade de garantia, prevista nos termos do art. 27 do Regulamento de Licitações e Contratos do SESI e do SENAI, previamente aprovada pela(s) CONTRATANTE(S).</w:t>
      </w:r>
    </w:p>
    <w:p w14:paraId="1A7CF5C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FF"/>
          <w:sz w:val="21"/>
          <w:szCs w:val="21"/>
          <w:lang w:eastAsia="pt-BR"/>
        </w:rPr>
        <w:t> </w:t>
      </w:r>
    </w:p>
    <w:p w14:paraId="46ED19F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8.6. O(A)(s) CONTRATADO(A)(S) somente poderá(ão) iniciar a entrega dos produtos após a apresentação da garantia contratual prevista nesta Cláusula.</w:t>
      </w:r>
    </w:p>
    <w:p w14:paraId="110A410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16D354E"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t>CLÁUSULA NONA - DAS DISPOSIÇÕES FINAIS</w:t>
      </w:r>
    </w:p>
    <w:p w14:paraId="65A2DF07"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4530CC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9.1. A tolerância por qualquer das partes quanto ao descumprimento das condições estipuladas será interpretada como mera liberalidade, não podendo ser invocada como novação contratual ou renúncia de direitos;</w:t>
      </w:r>
    </w:p>
    <w:p w14:paraId="711CE93B"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D2C6135"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9.2. É vedado a qualquer uma das Partes delegar ou transferir a terceiros, total ou parcialmente, os direitos e deveres objeto do presente Contrato, sem a prévia autorização da outra Parte.</w:t>
      </w:r>
    </w:p>
    <w:p w14:paraId="2A9A3A4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79BB3BD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9.3. Se a(s) CONTRATANTE(S) forem autuadas, notificadas, citadas, intimadas ou condenadas em razão do não cumprimento, em época própria, de qualquer obrigação atribuível ao(à)(s) CONTRATADO(A)(S), seja de natureza fiscal, trabalhista, previdenciária ou de qualquer outra espécie, assistir-lhe-á o direito de reter os pagamentos devidos na forma do item 6.1 VII, até que o(a)(s) CONTRATADO(A)(S) satisfaça(m) a respectiva obrigação ou até que a(s) CONTRATANTE(S) sejam excluídas do pólo passivo da autuação, notificação, citação, intimação ou condenação, mediante decisão irrecorrível.</w:t>
      </w:r>
    </w:p>
    <w:p w14:paraId="1EF2A256"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D4A75D0"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9.3.1.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C968BBA"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067B05E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9.3.2.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389E7CF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332D9202"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9.4. As condições específicas do Contrato de prestação de serviços prevalecerão sobre as condições gerais da contratação sempre que forem com estas conflitantes.</w:t>
      </w:r>
    </w:p>
    <w:p w14:paraId="764734FC"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4C894B8"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b/>
          <w:bCs/>
          <w:color w:val="000000"/>
          <w:sz w:val="21"/>
          <w:szCs w:val="21"/>
          <w:lang w:eastAsia="pt-BR"/>
        </w:rPr>
        <w:lastRenderedPageBreak/>
        <w:t xml:space="preserve">CLÁUSULA DÉCIMA </w:t>
      </w:r>
      <w:r w:rsidRPr="007C5C48">
        <w:rPr>
          <w:rFonts w:ascii="Arial Narrow" w:eastAsia="Times New Roman" w:hAnsi="Arial Narrow" w:cs="Arial Narrow"/>
          <w:b/>
          <w:bCs/>
          <w:color w:val="000000"/>
          <w:sz w:val="21"/>
          <w:szCs w:val="21"/>
          <w:lang w:eastAsia="pt-BR"/>
        </w:rPr>
        <w:t>– DO FORO E DA LEGISLAÇÃO</w:t>
      </w:r>
    </w:p>
    <w:p w14:paraId="3DFE2359"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599ED244"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xml:space="preserve">10.1. Fica eleito o Foro de Brasília </w:t>
      </w:r>
      <w:r w:rsidRPr="007C5C48">
        <w:rPr>
          <w:rFonts w:ascii="Arial Narrow" w:eastAsia="Times New Roman" w:hAnsi="Arial Narrow" w:cs="Arial Narrow"/>
          <w:color w:val="000000"/>
          <w:sz w:val="21"/>
          <w:szCs w:val="21"/>
          <w:lang w:eastAsia="pt-BR"/>
        </w:rPr>
        <w:t>– DF, com exclusão de qualquer outro, por mais privilegiado que seja, para dirimir quaisquer questões relativa</w:t>
      </w:r>
      <w:r w:rsidRPr="007C5C48">
        <w:rPr>
          <w:rFonts w:ascii="Arial Narrow" w:eastAsia="Times New Roman" w:hAnsi="Arial Narrow" w:cs="Arial"/>
          <w:color w:val="000000"/>
          <w:sz w:val="21"/>
          <w:szCs w:val="21"/>
          <w:lang w:eastAsia="pt-BR"/>
        </w:rPr>
        <w:t>s da contratação.</w:t>
      </w:r>
    </w:p>
    <w:p w14:paraId="3CF558B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 </w:t>
      </w:r>
    </w:p>
    <w:p w14:paraId="2B5A22ED" w14:textId="77777777" w:rsidR="00596F5A" w:rsidRPr="007C5C48" w:rsidRDefault="00596F5A" w:rsidP="00596F5A">
      <w:pPr>
        <w:spacing w:after="0"/>
        <w:rPr>
          <w:rFonts w:ascii="Arial Narrow" w:eastAsia="Times New Roman" w:hAnsi="Arial Narrow" w:cs="Times New Roman"/>
          <w:color w:val="000000"/>
          <w:sz w:val="21"/>
          <w:szCs w:val="21"/>
          <w:lang w:eastAsia="pt-BR"/>
        </w:rPr>
      </w:pPr>
      <w:r w:rsidRPr="007C5C48">
        <w:rPr>
          <w:rFonts w:ascii="Arial Narrow" w:eastAsia="Times New Roman" w:hAnsi="Arial Narrow" w:cs="Arial"/>
          <w:color w:val="000000"/>
          <w:sz w:val="21"/>
          <w:szCs w:val="21"/>
          <w:lang w:eastAsia="pt-BR"/>
        </w:rPr>
        <w:t>10.2. Aplicar-se-á ao(s) CONTRATANTE(S) a legislação da República Federativa do Brasil, atinente às entidades privadas, e cumulativa e exclusivamente ao SENAI e SESI, os seus Regulamentos de Licitações e Contratos</w:t>
      </w:r>
    </w:p>
    <w:p w14:paraId="642E60CD" w14:textId="2E9F4BB2" w:rsidR="00C1576B" w:rsidRPr="007C5C48" w:rsidRDefault="00C1576B" w:rsidP="00596F5A">
      <w:pPr>
        <w:rPr>
          <w:rFonts w:ascii="Arial Narrow" w:hAnsi="Arial Narrow"/>
          <w:sz w:val="21"/>
          <w:szCs w:val="21"/>
        </w:rPr>
      </w:pPr>
    </w:p>
    <w:sectPr w:rsidR="00C1576B" w:rsidRPr="007C5C48" w:rsidSect="005F3DB0">
      <w:headerReference w:type="default" r:id="rId7"/>
      <w:footerReference w:type="default" r:id="rId8"/>
      <w:pgSz w:w="11906" w:h="16838" w:code="9"/>
      <w:pgMar w:top="1134" w:right="1134" w:bottom="1134" w:left="1588"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AECB8" w14:textId="77777777" w:rsidR="00066E29" w:rsidRDefault="00066E29" w:rsidP="005F3DB0">
      <w:pPr>
        <w:spacing w:after="0"/>
      </w:pPr>
      <w:r>
        <w:separator/>
      </w:r>
    </w:p>
  </w:endnote>
  <w:endnote w:type="continuationSeparator" w:id="0">
    <w:p w14:paraId="570CD066" w14:textId="77777777" w:rsidR="00066E29" w:rsidRDefault="00066E29" w:rsidP="005F3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4610E" w14:textId="36BE9537" w:rsidR="00066E29" w:rsidRPr="005F3DB0" w:rsidRDefault="007C5C48" w:rsidP="007C5C48">
    <w:pPr>
      <w:pStyle w:val="Rodap"/>
      <w:tabs>
        <w:tab w:val="clear" w:pos="8504"/>
        <w:tab w:val="right" w:pos="9184"/>
      </w:tabs>
      <w:rPr>
        <w:sz w:val="2"/>
        <w:szCs w:val="2"/>
      </w:rPr>
    </w:pPr>
    <w:r w:rsidRPr="008D395F">
      <w:rPr>
        <w:sz w:val="10"/>
        <w:szCs w:val="10"/>
      </w:rPr>
      <w:fldChar w:fldCharType="begin"/>
    </w:r>
    <w:r w:rsidRPr="008D395F">
      <w:rPr>
        <w:sz w:val="10"/>
        <w:szCs w:val="10"/>
      </w:rPr>
      <w:instrText xml:space="preserve"> FILENAME \p </w:instrText>
    </w:r>
    <w:r w:rsidRPr="008D395F">
      <w:rPr>
        <w:sz w:val="10"/>
        <w:szCs w:val="10"/>
      </w:rPr>
      <w:fldChar w:fldCharType="separate"/>
    </w:r>
    <w:r>
      <w:rPr>
        <w:noProof/>
        <w:sz w:val="10"/>
        <w:szCs w:val="10"/>
      </w:rPr>
      <w:t>H:\GECOM\z.CPL\6. Editais de Licitação\2.PP\PP 2021\PP 22-2021 - Locação Veículos Executivos\4. Edital e Anexos Publicados\Anexo IV - Modelo do Contrato.docx</w:t>
    </w:r>
    <w:r w:rsidRPr="008D395F">
      <w:rPr>
        <w:sz w:val="10"/>
        <w:szCs w:val="10"/>
      </w:rPr>
      <w:fldChar w:fldCharType="end"/>
    </w:r>
    <w:r>
      <w:rPr>
        <w:sz w:val="10"/>
        <w:szCs w:val="10"/>
      </w:rPr>
      <w:t xml:space="preserve"> - </w:t>
    </w:r>
    <w:r w:rsidRPr="008D395F">
      <w:rPr>
        <w:sz w:val="10"/>
        <w:szCs w:val="10"/>
      </w:rPr>
      <w:t xml:space="preserve">Página </w:t>
    </w:r>
    <w:r w:rsidRPr="008D395F">
      <w:rPr>
        <w:sz w:val="10"/>
        <w:szCs w:val="10"/>
      </w:rPr>
      <w:fldChar w:fldCharType="begin"/>
    </w:r>
    <w:r w:rsidRPr="008D395F">
      <w:rPr>
        <w:sz w:val="10"/>
        <w:szCs w:val="10"/>
      </w:rPr>
      <w:instrText xml:space="preserve"> PAGE </w:instrText>
    </w:r>
    <w:r w:rsidRPr="008D395F">
      <w:rPr>
        <w:sz w:val="10"/>
        <w:szCs w:val="10"/>
      </w:rPr>
      <w:fldChar w:fldCharType="separate"/>
    </w:r>
    <w:r>
      <w:rPr>
        <w:sz w:val="10"/>
        <w:szCs w:val="10"/>
      </w:rPr>
      <w:t>1</w:t>
    </w:r>
    <w:r w:rsidRPr="008D395F">
      <w:rPr>
        <w:sz w:val="10"/>
        <w:szCs w:val="10"/>
      </w:rPr>
      <w:fldChar w:fldCharType="end"/>
    </w:r>
    <w:r w:rsidRPr="008D395F">
      <w:rPr>
        <w:sz w:val="10"/>
        <w:szCs w:val="10"/>
      </w:rPr>
      <w:t xml:space="preserve"> de </w:t>
    </w:r>
    <w:r w:rsidRPr="008D395F">
      <w:rPr>
        <w:sz w:val="10"/>
        <w:szCs w:val="10"/>
      </w:rPr>
      <w:fldChar w:fldCharType="begin"/>
    </w:r>
    <w:r w:rsidRPr="008D395F">
      <w:rPr>
        <w:sz w:val="10"/>
        <w:szCs w:val="10"/>
      </w:rPr>
      <w:instrText xml:space="preserve"> NUMPAGES </w:instrText>
    </w:r>
    <w:r w:rsidRPr="008D395F">
      <w:rPr>
        <w:sz w:val="10"/>
        <w:szCs w:val="10"/>
      </w:rPr>
      <w:fldChar w:fldCharType="separate"/>
    </w:r>
    <w:r>
      <w:rPr>
        <w:sz w:val="10"/>
        <w:szCs w:val="10"/>
      </w:rPr>
      <w:t>10</w:t>
    </w:r>
    <w:r w:rsidRPr="008D395F">
      <w:rPr>
        <w:sz w:val="10"/>
        <w:szCs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4905B" w14:textId="77777777" w:rsidR="00066E29" w:rsidRDefault="00066E29" w:rsidP="005F3DB0">
      <w:pPr>
        <w:spacing w:after="0"/>
      </w:pPr>
      <w:r>
        <w:separator/>
      </w:r>
    </w:p>
  </w:footnote>
  <w:footnote w:type="continuationSeparator" w:id="0">
    <w:p w14:paraId="1BF33BD8" w14:textId="77777777" w:rsidR="00066E29" w:rsidRDefault="00066E29" w:rsidP="005F3D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5E2F6" w14:textId="77777777" w:rsidR="00066E29" w:rsidRDefault="00066E29" w:rsidP="005F3DB0">
    <w:pPr>
      <w:pStyle w:val="Cabealho"/>
      <w:jc w:val="center"/>
    </w:pPr>
    <w:r>
      <w:rPr>
        <w:noProof/>
        <w:lang w:eastAsia="pt-BR"/>
      </w:rPr>
      <w:drawing>
        <wp:anchor distT="0" distB="0" distL="114300" distR="114300" simplePos="0" relativeHeight="251658240" behindDoc="0" locked="0" layoutInCell="1" allowOverlap="1" wp14:anchorId="3BE68779" wp14:editId="15E7F950">
          <wp:simplePos x="0" y="0"/>
          <wp:positionH relativeFrom="column">
            <wp:posOffset>156845</wp:posOffset>
          </wp:positionH>
          <wp:positionV relativeFrom="paragraph">
            <wp:posOffset>-38413</wp:posOffset>
          </wp:positionV>
          <wp:extent cx="5181600" cy="676275"/>
          <wp:effectExtent l="0" t="0" r="0" b="9525"/>
          <wp:wrapNone/>
          <wp:docPr id="6" name="Imagem 6" descr="Papel-timbrado-A4-PFT-CNI_IEL-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pel-timbrado-A4-PFT-CNI_IEL-SESI_SENAI"/>
                  <pic:cNvPicPr>
                    <a:picLocks noChangeAspect="1" noChangeArrowheads="1"/>
                  </pic:cNvPicPr>
                </pic:nvPicPr>
                <pic:blipFill>
                  <a:blip r:embed="rId1">
                    <a:extLst>
                      <a:ext uri="{28A0092B-C50C-407E-A947-70E740481C1C}">
                        <a14:useLocalDpi xmlns:a14="http://schemas.microsoft.com/office/drawing/2010/main" val="0"/>
                      </a:ext>
                    </a:extLst>
                  </a:blip>
                  <a:srcRect l="15790" t="3207" r="15495" b="90454"/>
                  <a:stretch>
                    <a:fillRect/>
                  </a:stretch>
                </pic:blipFill>
                <pic:spPr bwMode="auto">
                  <a:xfrm>
                    <a:off x="0" y="0"/>
                    <a:ext cx="51816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20B4BD" w14:textId="77777777" w:rsidR="00066E29" w:rsidRDefault="00066E29" w:rsidP="005F3DB0">
    <w:pPr>
      <w:pStyle w:val="Cabealho"/>
      <w:jc w:val="center"/>
    </w:pPr>
  </w:p>
  <w:p w14:paraId="75C26111" w14:textId="77777777" w:rsidR="00066E29" w:rsidRDefault="00066E29" w:rsidP="005F3DB0">
    <w:pPr>
      <w:pStyle w:val="Cabealho"/>
      <w:jc w:val="center"/>
    </w:pPr>
  </w:p>
  <w:p w14:paraId="3D12C209" w14:textId="77777777" w:rsidR="00066E29" w:rsidRDefault="00066E29" w:rsidP="005F3DB0">
    <w:pPr>
      <w:pStyle w:val="Cabealho"/>
      <w:jc w:val="center"/>
    </w:pPr>
  </w:p>
  <w:p w14:paraId="13AAACA9" w14:textId="77777777" w:rsidR="00066E29" w:rsidRPr="005F3DB0" w:rsidRDefault="00066E29" w:rsidP="005F3DB0">
    <w:pPr>
      <w:pStyle w:val="Cabealh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30365"/>
    <w:multiLevelType w:val="hybridMultilevel"/>
    <w:tmpl w:val="2EA0F79C"/>
    <w:lvl w:ilvl="0" w:tplc="EDF096E4">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5B7D6A"/>
    <w:multiLevelType w:val="hybridMultilevel"/>
    <w:tmpl w:val="3BBAB0C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95F0729"/>
    <w:multiLevelType w:val="hybridMultilevel"/>
    <w:tmpl w:val="48126D2C"/>
    <w:lvl w:ilvl="0" w:tplc="676288B6">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0D96FB7"/>
    <w:multiLevelType w:val="hybridMultilevel"/>
    <w:tmpl w:val="BAA043BA"/>
    <w:lvl w:ilvl="0" w:tplc="B54CD6A8">
      <w:start w:val="1"/>
      <w:numFmt w:val="lowerLetter"/>
      <w:lvlText w:val="%1)"/>
      <w:lvlJc w:val="left"/>
      <w:pPr>
        <w:ind w:left="770" w:hanging="360"/>
      </w:pPr>
      <w:rPr>
        <w:rFonts w:cs="Arial" w:hint="default"/>
      </w:rPr>
    </w:lvl>
    <w:lvl w:ilvl="1" w:tplc="04160019" w:tentative="1">
      <w:start w:val="1"/>
      <w:numFmt w:val="lowerLetter"/>
      <w:lvlText w:val="%2."/>
      <w:lvlJc w:val="left"/>
      <w:pPr>
        <w:ind w:left="1490" w:hanging="360"/>
      </w:pPr>
    </w:lvl>
    <w:lvl w:ilvl="2" w:tplc="0416001B" w:tentative="1">
      <w:start w:val="1"/>
      <w:numFmt w:val="lowerRoman"/>
      <w:lvlText w:val="%3."/>
      <w:lvlJc w:val="right"/>
      <w:pPr>
        <w:ind w:left="2210" w:hanging="180"/>
      </w:pPr>
    </w:lvl>
    <w:lvl w:ilvl="3" w:tplc="0416000F" w:tentative="1">
      <w:start w:val="1"/>
      <w:numFmt w:val="decimal"/>
      <w:lvlText w:val="%4."/>
      <w:lvlJc w:val="left"/>
      <w:pPr>
        <w:ind w:left="2930" w:hanging="360"/>
      </w:pPr>
    </w:lvl>
    <w:lvl w:ilvl="4" w:tplc="04160019" w:tentative="1">
      <w:start w:val="1"/>
      <w:numFmt w:val="lowerLetter"/>
      <w:lvlText w:val="%5."/>
      <w:lvlJc w:val="left"/>
      <w:pPr>
        <w:ind w:left="3650" w:hanging="360"/>
      </w:pPr>
    </w:lvl>
    <w:lvl w:ilvl="5" w:tplc="0416001B" w:tentative="1">
      <w:start w:val="1"/>
      <w:numFmt w:val="lowerRoman"/>
      <w:lvlText w:val="%6."/>
      <w:lvlJc w:val="right"/>
      <w:pPr>
        <w:ind w:left="4370" w:hanging="180"/>
      </w:pPr>
    </w:lvl>
    <w:lvl w:ilvl="6" w:tplc="0416000F" w:tentative="1">
      <w:start w:val="1"/>
      <w:numFmt w:val="decimal"/>
      <w:lvlText w:val="%7."/>
      <w:lvlJc w:val="left"/>
      <w:pPr>
        <w:ind w:left="5090" w:hanging="360"/>
      </w:pPr>
    </w:lvl>
    <w:lvl w:ilvl="7" w:tplc="04160019" w:tentative="1">
      <w:start w:val="1"/>
      <w:numFmt w:val="lowerLetter"/>
      <w:lvlText w:val="%8."/>
      <w:lvlJc w:val="left"/>
      <w:pPr>
        <w:ind w:left="5810" w:hanging="360"/>
      </w:pPr>
    </w:lvl>
    <w:lvl w:ilvl="8" w:tplc="0416001B" w:tentative="1">
      <w:start w:val="1"/>
      <w:numFmt w:val="lowerRoman"/>
      <w:lvlText w:val="%9."/>
      <w:lvlJc w:val="right"/>
      <w:pPr>
        <w:ind w:left="6530" w:hanging="180"/>
      </w:pPr>
    </w:lvl>
  </w:abstractNum>
  <w:abstractNum w:abstractNumId="4" w15:restartNumberingAfterBreak="0">
    <w:nsid w:val="2DC63EF3"/>
    <w:multiLevelType w:val="hybridMultilevel"/>
    <w:tmpl w:val="045A6BA0"/>
    <w:lvl w:ilvl="0" w:tplc="CB807D5E">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0805DEE"/>
    <w:multiLevelType w:val="hybridMultilevel"/>
    <w:tmpl w:val="444A4078"/>
    <w:lvl w:ilvl="0" w:tplc="787CBFD8">
      <w:start w:val="1"/>
      <w:numFmt w:val="lowerLetter"/>
      <w:lvlText w:val="%1)"/>
      <w:lvlJc w:val="left"/>
      <w:pPr>
        <w:ind w:left="2168" w:hanging="75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6" w15:restartNumberingAfterBreak="0">
    <w:nsid w:val="397917DE"/>
    <w:multiLevelType w:val="hybridMultilevel"/>
    <w:tmpl w:val="D256AABA"/>
    <w:lvl w:ilvl="0" w:tplc="C43A839E">
      <w:start w:val="1"/>
      <w:numFmt w:val="lowerLetter"/>
      <w:lvlText w:val="%1)"/>
      <w:lvlJc w:val="left"/>
      <w:pPr>
        <w:ind w:left="1459" w:hanging="75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3F450ABE"/>
    <w:multiLevelType w:val="hybridMultilevel"/>
    <w:tmpl w:val="9A203940"/>
    <w:lvl w:ilvl="0" w:tplc="B748D706">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62035BBD"/>
    <w:multiLevelType w:val="hybridMultilevel"/>
    <w:tmpl w:val="B05C2C0C"/>
    <w:lvl w:ilvl="0" w:tplc="097C2C8E">
      <w:start w:val="1"/>
      <w:numFmt w:val="lowerLetter"/>
      <w:lvlText w:val="%1)"/>
      <w:lvlJc w:val="left"/>
      <w:pPr>
        <w:ind w:left="927" w:hanging="360"/>
      </w:pPr>
      <w:rPr>
        <w:rFonts w:cs="Arial"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68374683"/>
    <w:multiLevelType w:val="hybridMultilevel"/>
    <w:tmpl w:val="64D0E488"/>
    <w:lvl w:ilvl="0" w:tplc="17C2D3D6">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8"/>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DB0"/>
    <w:rsid w:val="00066E29"/>
    <w:rsid w:val="0012148C"/>
    <w:rsid w:val="00304CC4"/>
    <w:rsid w:val="0036126D"/>
    <w:rsid w:val="00436DC2"/>
    <w:rsid w:val="00596F5A"/>
    <w:rsid w:val="005F3DB0"/>
    <w:rsid w:val="006E1DEF"/>
    <w:rsid w:val="00741351"/>
    <w:rsid w:val="007C5C48"/>
    <w:rsid w:val="00857C33"/>
    <w:rsid w:val="00AA6629"/>
    <w:rsid w:val="00AC7433"/>
    <w:rsid w:val="00C1576B"/>
    <w:rsid w:val="00C56C48"/>
    <w:rsid w:val="00DE4C82"/>
    <w:rsid w:val="00E642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5AB80ABA"/>
  <w15:chartTrackingRefBased/>
  <w15:docId w15:val="{E3381909-F56A-4771-83FD-0EAACA8EA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DEF"/>
    <w:pPr>
      <w:spacing w:after="120" w:line="240" w:lineRule="auto"/>
      <w:jc w:val="both"/>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3DB0"/>
    <w:pPr>
      <w:tabs>
        <w:tab w:val="center" w:pos="4252"/>
        <w:tab w:val="right" w:pos="8504"/>
      </w:tabs>
      <w:spacing w:after="0"/>
    </w:pPr>
  </w:style>
  <w:style w:type="character" w:customStyle="1" w:styleId="CabealhoChar">
    <w:name w:val="Cabeçalho Char"/>
    <w:basedOn w:val="Fontepargpadro"/>
    <w:link w:val="Cabealho"/>
    <w:uiPriority w:val="99"/>
    <w:rsid w:val="005F3DB0"/>
  </w:style>
  <w:style w:type="paragraph" w:styleId="Rodap">
    <w:name w:val="footer"/>
    <w:basedOn w:val="Normal"/>
    <w:link w:val="RodapChar"/>
    <w:uiPriority w:val="99"/>
    <w:unhideWhenUsed/>
    <w:rsid w:val="005F3DB0"/>
    <w:pPr>
      <w:tabs>
        <w:tab w:val="center" w:pos="4252"/>
        <w:tab w:val="right" w:pos="8504"/>
      </w:tabs>
      <w:spacing w:after="0"/>
    </w:pPr>
  </w:style>
  <w:style w:type="character" w:customStyle="1" w:styleId="RodapChar">
    <w:name w:val="Rodapé Char"/>
    <w:basedOn w:val="Fontepargpadro"/>
    <w:link w:val="Rodap"/>
    <w:uiPriority w:val="99"/>
    <w:rsid w:val="005F3DB0"/>
  </w:style>
  <w:style w:type="table" w:styleId="Tabelacomgrade">
    <w:name w:val="Table Grid"/>
    <w:basedOn w:val="Tabelanormal"/>
    <w:uiPriority w:val="39"/>
    <w:rsid w:val="005F3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6E1DEF"/>
    <w:pPr>
      <w:ind w:left="720"/>
      <w:contextualSpacing/>
    </w:pPr>
  </w:style>
  <w:style w:type="paragraph" w:styleId="Corpodetexto2">
    <w:name w:val="Body Text 2"/>
    <w:basedOn w:val="Normal"/>
    <w:link w:val="Corpodetexto2Char"/>
    <w:rsid w:val="00857C33"/>
    <w:pPr>
      <w:suppressAutoHyphens/>
      <w:spacing w:after="0"/>
      <w:ind w:right="25"/>
    </w:pPr>
    <w:rPr>
      <w:rFonts w:ascii="Arial" w:eastAsia="Times New Roman" w:hAnsi="Arial" w:cs="Times New Roman"/>
      <w:lang w:eastAsia="ar-SA"/>
    </w:rPr>
  </w:style>
  <w:style w:type="character" w:customStyle="1" w:styleId="Corpodetexto2Char">
    <w:name w:val="Corpo de texto 2 Char"/>
    <w:basedOn w:val="Fontepargpadro"/>
    <w:link w:val="Corpodetexto2"/>
    <w:rsid w:val="00857C33"/>
    <w:rPr>
      <w:rFonts w:ascii="Arial" w:eastAsia="Times New Roman" w:hAnsi="Arial" w:cs="Times New Roman"/>
      <w:lang w:eastAsia="ar-SA"/>
    </w:rPr>
  </w:style>
  <w:style w:type="paragraph" w:styleId="Recuodecorpodetexto">
    <w:name w:val="Body Text Indent"/>
    <w:basedOn w:val="Normal"/>
    <w:link w:val="RecuodecorpodetextoChar"/>
    <w:uiPriority w:val="99"/>
    <w:semiHidden/>
    <w:unhideWhenUsed/>
    <w:rsid w:val="00857C33"/>
    <w:pPr>
      <w:ind w:left="283"/>
    </w:pPr>
  </w:style>
  <w:style w:type="character" w:customStyle="1" w:styleId="RecuodecorpodetextoChar">
    <w:name w:val="Recuo de corpo de texto Char"/>
    <w:basedOn w:val="Fontepargpadro"/>
    <w:link w:val="Recuodecorpodetexto"/>
    <w:uiPriority w:val="99"/>
    <w:semiHidden/>
    <w:rsid w:val="00857C33"/>
  </w:style>
  <w:style w:type="paragraph" w:styleId="Corpodetexto">
    <w:name w:val="Body Text"/>
    <w:basedOn w:val="Normal"/>
    <w:link w:val="CorpodetextoChar"/>
    <w:uiPriority w:val="99"/>
    <w:semiHidden/>
    <w:unhideWhenUsed/>
    <w:rsid w:val="00DE4C82"/>
  </w:style>
  <w:style w:type="character" w:customStyle="1" w:styleId="CorpodetextoChar">
    <w:name w:val="Corpo de texto Char"/>
    <w:basedOn w:val="Fontepargpadro"/>
    <w:link w:val="Corpodetexto"/>
    <w:uiPriority w:val="99"/>
    <w:semiHidden/>
    <w:rsid w:val="00DE4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14</Pages>
  <Words>6546</Words>
  <Characters>35351</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CNI</Company>
  <LinksUpToDate>false</LinksUpToDate>
  <CharactersWithSpaces>41814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Jorge Rodrigues da Silva</dc:creator>
  <cp:keywords/>
  <dc:description/>
  <cp:lastModifiedBy>Antonio Jorge Rodrigues da Silva</cp:lastModifiedBy>
  <cp:revision>5</cp:revision>
  <dcterms:created xsi:type="dcterms:W3CDTF">2021-06-16T13:32:00Z</dcterms:created>
  <dcterms:modified xsi:type="dcterms:W3CDTF">2021-07-20T17:10:00Z</dcterms:modified>
</cp:coreProperties>
</file>